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F15FB" w14:textId="594F7A6C" w:rsidR="00DF3722" w:rsidRDefault="00F27C76">
      <w:pPr>
        <w:pStyle w:val="Header"/>
        <w:tabs>
          <w:tab w:val="right" w:pos="9639"/>
        </w:tabs>
        <w:rPr>
          <w:bCs/>
          <w:i/>
          <w:noProof w:val="0"/>
          <w:sz w:val="24"/>
          <w:szCs w:val="24"/>
        </w:rPr>
      </w:pPr>
      <w:r>
        <w:rPr>
          <w:bCs/>
          <w:noProof w:val="0"/>
          <w:sz w:val="24"/>
          <w:szCs w:val="24"/>
        </w:rPr>
        <w:t>3GPP TSG-RAN WG2 Meeting #113bis Electronic</w:t>
      </w:r>
      <w:r>
        <w:rPr>
          <w:bCs/>
          <w:noProof w:val="0"/>
          <w:sz w:val="24"/>
          <w:szCs w:val="24"/>
        </w:rPr>
        <w:tab/>
        <w:t xml:space="preserve"> R2-2104510</w:t>
      </w:r>
    </w:p>
    <w:p w14:paraId="2EEF15FC" w14:textId="77777777" w:rsidR="00DF3722" w:rsidRDefault="00F27C76">
      <w:pPr>
        <w:pStyle w:val="Header"/>
        <w:tabs>
          <w:tab w:val="right" w:pos="9639"/>
        </w:tabs>
        <w:rPr>
          <w:bCs/>
          <w:sz w:val="24"/>
          <w:szCs w:val="24"/>
          <w:lang w:eastAsia="zh-CN"/>
        </w:rPr>
      </w:pPr>
      <w:r>
        <w:rPr>
          <w:bCs/>
          <w:sz w:val="24"/>
          <w:szCs w:val="24"/>
          <w:lang w:eastAsia="zh-CN"/>
        </w:rPr>
        <w:t xml:space="preserve">Elbonia, </w:t>
      </w:r>
      <w:r>
        <w:rPr>
          <w:sz w:val="24"/>
        </w:rPr>
        <w:t>12 – 20 April 2021</w:t>
      </w:r>
    </w:p>
    <w:p w14:paraId="2EEF15FD" w14:textId="77777777" w:rsidR="00DF3722" w:rsidRDefault="00DF3722">
      <w:pPr>
        <w:pStyle w:val="Header"/>
        <w:rPr>
          <w:bCs/>
          <w:noProof w:val="0"/>
          <w:sz w:val="24"/>
        </w:rPr>
      </w:pPr>
    </w:p>
    <w:p w14:paraId="2EEF15FE" w14:textId="77777777" w:rsidR="00DF3722" w:rsidRDefault="00DF3722">
      <w:pPr>
        <w:pStyle w:val="Header"/>
        <w:rPr>
          <w:bCs/>
          <w:noProof w:val="0"/>
          <w:sz w:val="24"/>
        </w:rPr>
      </w:pPr>
    </w:p>
    <w:p w14:paraId="2EEF15FF" w14:textId="77777777" w:rsidR="00DF3722" w:rsidRDefault="00F27C7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5.2</w:t>
      </w:r>
    </w:p>
    <w:p w14:paraId="2EEF1600" w14:textId="77777777" w:rsidR="00DF3722" w:rsidRDefault="00F27C7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2EEF1601" w14:textId="77777777" w:rsidR="00DF3722" w:rsidRDefault="00F27C76">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002 on Stage 2 Corrections</w:t>
      </w:r>
    </w:p>
    <w:p w14:paraId="2EEF1602" w14:textId="77777777" w:rsidR="00DF3722" w:rsidRDefault="00F27C7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 - Release 15</w:t>
      </w:r>
    </w:p>
    <w:p w14:paraId="2EEF1603" w14:textId="77777777" w:rsidR="00DF3722" w:rsidRDefault="00F27C7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EEF1604" w14:textId="77777777" w:rsidR="00DF3722" w:rsidRDefault="00F27C76">
      <w:pPr>
        <w:pStyle w:val="Heading1"/>
      </w:pPr>
      <w:r>
        <w:t>1</w:t>
      </w:r>
      <w:r>
        <w:tab/>
        <w:t>Introduction</w:t>
      </w:r>
    </w:p>
    <w:p w14:paraId="2EEF1605" w14:textId="77777777" w:rsidR="00DF3722" w:rsidRDefault="00F27C76">
      <w:r>
        <w:t>This document is the report of the following email discussion:</w:t>
      </w:r>
    </w:p>
    <w:p w14:paraId="2EEF1606" w14:textId="77777777" w:rsidR="00DF3722" w:rsidRDefault="00F27C76">
      <w:pPr>
        <w:pStyle w:val="EmailDiscussion"/>
      </w:pPr>
      <w:r>
        <w:t>[AT113bis-e][</w:t>
      </w:r>
      <w:proofErr w:type="gramStart"/>
      <w:r>
        <w:t>002][</w:t>
      </w:r>
      <w:proofErr w:type="gramEnd"/>
      <w:r>
        <w:t>NR15] Stage-2 (Nokia)</w:t>
      </w:r>
    </w:p>
    <w:p w14:paraId="2EEF1607" w14:textId="77777777" w:rsidR="00DF3722" w:rsidRDefault="00F27C76">
      <w:pPr>
        <w:pStyle w:val="Doc-text2"/>
      </w:pPr>
      <w:r>
        <w:tab/>
        <w:t xml:space="preserve">Scope: Treat </w:t>
      </w:r>
      <w:hyperlink r:id="rId12" w:history="1">
        <w:r>
          <w:rPr>
            <w:rStyle w:val="Hyperlink"/>
          </w:rPr>
          <w:t>R2-2102901</w:t>
        </w:r>
      </w:hyperlink>
      <w:r>
        <w:t xml:space="preserve">, </w:t>
      </w:r>
      <w:hyperlink r:id="rId13" w:history="1">
        <w:r>
          <w:rPr>
            <w:rStyle w:val="Hyperlink"/>
          </w:rPr>
          <w:t>R2-2102902</w:t>
        </w:r>
      </w:hyperlink>
      <w:r>
        <w:t xml:space="preserve">, </w:t>
      </w:r>
      <w:hyperlink r:id="rId14" w:history="1">
        <w:r>
          <w:rPr>
            <w:rStyle w:val="Hyperlink"/>
          </w:rPr>
          <w:t>R2-2102903</w:t>
        </w:r>
      </w:hyperlink>
      <w:r>
        <w:t xml:space="preserve">, </w:t>
      </w:r>
      <w:hyperlink r:id="rId15" w:history="1">
        <w:r>
          <w:rPr>
            <w:rStyle w:val="Hyperlink"/>
          </w:rPr>
          <w:t>R2-2102941</w:t>
        </w:r>
      </w:hyperlink>
      <w:r>
        <w:t xml:space="preserve">, </w:t>
      </w:r>
      <w:hyperlink r:id="rId16" w:history="1">
        <w:r>
          <w:rPr>
            <w:rStyle w:val="Hyperlink"/>
          </w:rPr>
          <w:t>R2-2102942</w:t>
        </w:r>
      </w:hyperlink>
      <w:r>
        <w:t xml:space="preserve">, </w:t>
      </w:r>
      <w:hyperlink r:id="rId17" w:history="1">
        <w:r>
          <w:rPr>
            <w:rStyle w:val="Hyperlink"/>
          </w:rPr>
          <w:t>R2-2103479</w:t>
        </w:r>
      </w:hyperlink>
      <w:r>
        <w:t xml:space="preserve">, </w:t>
      </w:r>
      <w:hyperlink r:id="rId18" w:history="1">
        <w:r>
          <w:rPr>
            <w:rStyle w:val="Hyperlink"/>
          </w:rPr>
          <w:t>R2-2103485</w:t>
        </w:r>
      </w:hyperlink>
      <w:r>
        <w:t xml:space="preserve">, </w:t>
      </w:r>
      <w:hyperlink r:id="rId19" w:history="1">
        <w:r>
          <w:rPr>
            <w:rStyle w:val="Hyperlink"/>
          </w:rPr>
          <w:t>R2-2103653</w:t>
        </w:r>
      </w:hyperlink>
      <w:r>
        <w:t xml:space="preserve">, </w:t>
      </w:r>
      <w:hyperlink r:id="rId20" w:history="1">
        <w:r>
          <w:rPr>
            <w:rStyle w:val="Hyperlink"/>
          </w:rPr>
          <w:t>R2-2103654</w:t>
        </w:r>
      </w:hyperlink>
      <w:r>
        <w:t xml:space="preserve">, </w:t>
      </w:r>
      <w:hyperlink r:id="rId21" w:history="1">
        <w:r>
          <w:rPr>
            <w:rStyle w:val="Hyperlink"/>
          </w:rPr>
          <w:t>R2-2103983</w:t>
        </w:r>
      </w:hyperlink>
      <w:r>
        <w:t xml:space="preserve">, </w:t>
      </w:r>
      <w:hyperlink r:id="rId22" w:history="1">
        <w:r>
          <w:rPr>
            <w:rStyle w:val="Hyperlink"/>
          </w:rPr>
          <w:t>R2-2103984</w:t>
        </w:r>
      </w:hyperlink>
      <w:r>
        <w:t xml:space="preserve">, </w:t>
      </w:r>
      <w:hyperlink r:id="rId23" w:history="1">
        <w:r>
          <w:rPr>
            <w:rStyle w:val="Hyperlink"/>
          </w:rPr>
          <w:t>R2-2102674</w:t>
        </w:r>
      </w:hyperlink>
      <w:r>
        <w:t xml:space="preserve">, </w:t>
      </w:r>
      <w:hyperlink r:id="rId24" w:history="1">
        <w:r>
          <w:rPr>
            <w:rStyle w:val="Hyperlink"/>
          </w:rPr>
          <w:t>R2-2103337</w:t>
        </w:r>
      </w:hyperlink>
      <w:r>
        <w:t xml:space="preserve">, </w:t>
      </w:r>
      <w:hyperlink r:id="rId25" w:history="1">
        <w:r>
          <w:rPr>
            <w:rStyle w:val="Hyperlink"/>
          </w:rPr>
          <w:t>R2-2103338</w:t>
        </w:r>
      </w:hyperlink>
      <w:r>
        <w:t xml:space="preserve">, </w:t>
      </w:r>
      <w:hyperlink r:id="rId26" w:history="1">
        <w:r>
          <w:rPr>
            <w:rStyle w:val="Hyperlink"/>
          </w:rPr>
          <w:t>R2-2103339</w:t>
        </w:r>
      </w:hyperlink>
      <w:r>
        <w:t xml:space="preserve">, </w:t>
      </w:r>
      <w:hyperlink r:id="rId27" w:history="1">
        <w:r>
          <w:rPr>
            <w:rStyle w:val="Hyperlink"/>
          </w:rPr>
          <w:t>R2-2104010</w:t>
        </w:r>
      </w:hyperlink>
      <w:r>
        <w:t xml:space="preserve">, </w:t>
      </w:r>
      <w:hyperlink r:id="rId28" w:history="1">
        <w:r>
          <w:rPr>
            <w:rStyle w:val="Hyperlink"/>
          </w:rPr>
          <w:t>R2-2104011</w:t>
        </w:r>
      </w:hyperlink>
      <w:r>
        <w:t xml:space="preserve">, </w:t>
      </w:r>
      <w:hyperlink r:id="rId29" w:history="1">
        <w:r>
          <w:rPr>
            <w:rStyle w:val="Hyperlink"/>
          </w:rPr>
          <w:t>R2-2104012</w:t>
        </w:r>
      </w:hyperlink>
      <w:r>
        <w:t xml:space="preserve">, </w:t>
      </w:r>
      <w:hyperlink r:id="rId30" w:history="1">
        <w:r>
          <w:rPr>
            <w:rStyle w:val="Hyperlink"/>
          </w:rPr>
          <w:t>R2-2103651</w:t>
        </w:r>
      </w:hyperlink>
      <w:r>
        <w:t xml:space="preserve">, </w:t>
      </w:r>
      <w:hyperlink r:id="rId31" w:history="1">
        <w:r>
          <w:rPr>
            <w:rStyle w:val="Hyperlink"/>
          </w:rPr>
          <w:t>R2-2103652</w:t>
        </w:r>
      </w:hyperlink>
      <w:r>
        <w:t>.</w:t>
      </w:r>
    </w:p>
    <w:p w14:paraId="2EEF1608" w14:textId="77777777" w:rsidR="00DF3722" w:rsidRDefault="00F27C76">
      <w:pPr>
        <w:pStyle w:val="EmailDiscussion2"/>
      </w:pPr>
      <w:r>
        <w:tab/>
        <w:t>Phase 1, determine agreeable parts, Phase 2, for agreeable parts Work on CRs.</w:t>
      </w:r>
    </w:p>
    <w:p w14:paraId="2EEF1609" w14:textId="77777777" w:rsidR="00DF3722" w:rsidRDefault="00F27C76">
      <w:pPr>
        <w:pStyle w:val="EmailDiscussion2"/>
      </w:pPr>
      <w:r>
        <w:tab/>
        <w:t xml:space="preserve">Intended outcome: Report and Agreed-in-principle CRs. </w:t>
      </w:r>
    </w:p>
    <w:p w14:paraId="2EEF160A" w14:textId="77777777" w:rsidR="00DF3722" w:rsidRDefault="00F27C76">
      <w:pPr>
        <w:pStyle w:val="EmailDiscussion2"/>
      </w:pPr>
      <w:r>
        <w:tab/>
        <w:t>Deadline: Schedule A</w:t>
      </w:r>
    </w:p>
    <w:p w14:paraId="2EEF160B" w14:textId="77777777" w:rsidR="00DF3722" w:rsidRDefault="00DF3722"/>
    <w:p w14:paraId="2EEF160C" w14:textId="77777777" w:rsidR="00DF3722" w:rsidRDefault="00F27C76">
      <w:pPr>
        <w:pStyle w:val="Heading1"/>
      </w:pPr>
      <w:r>
        <w:t>2</w:t>
      </w:r>
      <w:r>
        <w:tab/>
        <w:t>Contact Points</w:t>
      </w:r>
    </w:p>
    <w:p w14:paraId="2EEF160D" w14:textId="77777777" w:rsidR="00DF3722" w:rsidRDefault="00F27C76">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DF3722" w14:paraId="2EEF161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EEF160E" w14:textId="77777777" w:rsidR="00DF3722" w:rsidRDefault="00F27C76">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2EEF160F" w14:textId="77777777" w:rsidR="00DF3722" w:rsidRDefault="00F27C76">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2EEF1610" w14:textId="77777777" w:rsidR="00DF3722" w:rsidRDefault="00F27C76">
            <w:pPr>
              <w:pStyle w:val="TAH"/>
              <w:spacing w:before="20" w:after="20"/>
              <w:ind w:left="57" w:right="57"/>
              <w:jc w:val="left"/>
              <w:rPr>
                <w:color w:val="FFFFFF" w:themeColor="background1"/>
              </w:rPr>
            </w:pPr>
            <w:r>
              <w:rPr>
                <w:color w:val="FFFFFF" w:themeColor="background1"/>
              </w:rPr>
              <w:t>Email Address</w:t>
            </w:r>
          </w:p>
        </w:tc>
      </w:tr>
      <w:tr w:rsidR="00DF3722" w14:paraId="2EEF161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12" w14:textId="77777777" w:rsidR="00DF3722" w:rsidRDefault="00F27C76">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2EEF1613" w14:textId="77777777" w:rsidR="00DF3722" w:rsidRDefault="00F27C76">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2EEF1614" w14:textId="77777777" w:rsidR="00DF3722" w:rsidRDefault="00F27C76">
            <w:pPr>
              <w:pStyle w:val="TAC"/>
              <w:spacing w:before="20" w:after="20"/>
              <w:ind w:left="57" w:right="57"/>
              <w:jc w:val="left"/>
              <w:rPr>
                <w:lang w:eastAsia="zh-CN"/>
              </w:rPr>
            </w:pPr>
            <w:r>
              <w:rPr>
                <w:lang w:eastAsia="zh-CN"/>
              </w:rPr>
              <w:t>benoist.sebire@nokia.com</w:t>
            </w:r>
          </w:p>
        </w:tc>
      </w:tr>
      <w:tr w:rsidR="00DF3722" w14:paraId="2EEF161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16"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2EEF1617" w14:textId="77777777" w:rsidR="00DF3722" w:rsidRDefault="00F27C76">
            <w:pPr>
              <w:pStyle w:val="TAC"/>
              <w:spacing w:before="20" w:after="20"/>
              <w:ind w:left="57" w:right="57"/>
              <w:jc w:val="left"/>
              <w:rPr>
                <w:lang w:eastAsia="zh-CN"/>
              </w:rPr>
            </w:pPr>
            <w:proofErr w:type="spellStart"/>
            <w:r>
              <w:rPr>
                <w:rFonts w:hint="eastAsia"/>
                <w:lang w:eastAsia="zh-CN"/>
              </w:rPr>
              <w:t>S</w:t>
            </w:r>
            <w:r>
              <w:rPr>
                <w:lang w:eastAsia="zh-CN"/>
              </w:rPr>
              <w:t>hiCong</w:t>
            </w:r>
            <w:proofErr w:type="spellEnd"/>
          </w:p>
        </w:tc>
        <w:tc>
          <w:tcPr>
            <w:tcW w:w="4391" w:type="dxa"/>
            <w:tcBorders>
              <w:top w:val="single" w:sz="4" w:space="0" w:color="auto"/>
              <w:left w:val="single" w:sz="4" w:space="0" w:color="auto"/>
              <w:bottom w:val="single" w:sz="4" w:space="0" w:color="auto"/>
              <w:right w:val="single" w:sz="4" w:space="0" w:color="auto"/>
            </w:tcBorders>
          </w:tcPr>
          <w:p w14:paraId="2EEF1618" w14:textId="77777777" w:rsidR="00DF3722" w:rsidRDefault="00F27C76">
            <w:pPr>
              <w:pStyle w:val="TAC"/>
              <w:spacing w:before="20" w:after="20"/>
              <w:ind w:left="57" w:right="57"/>
              <w:jc w:val="left"/>
              <w:rPr>
                <w:lang w:eastAsia="zh-CN"/>
              </w:rPr>
            </w:pPr>
            <w:r>
              <w:rPr>
                <w:rFonts w:hint="eastAsia"/>
                <w:lang w:eastAsia="zh-CN"/>
              </w:rPr>
              <w:t>s</w:t>
            </w:r>
            <w:r>
              <w:rPr>
                <w:lang w:eastAsia="zh-CN"/>
              </w:rPr>
              <w:t>hicong@oppo.com</w:t>
            </w:r>
          </w:p>
        </w:tc>
      </w:tr>
      <w:tr w:rsidR="00DF3722" w14:paraId="2EEF161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1A"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2EEF161B" w14:textId="77777777" w:rsidR="00DF3722" w:rsidRDefault="00F27C76">
            <w:pPr>
              <w:pStyle w:val="TAC"/>
              <w:spacing w:before="20" w:after="20"/>
              <w:ind w:left="57" w:right="57"/>
              <w:jc w:val="left"/>
              <w:rPr>
                <w:lang w:eastAsia="zh-CN"/>
              </w:rPr>
            </w:pPr>
            <w:r>
              <w:rPr>
                <w:rFonts w:hint="eastAsia"/>
                <w:lang w:eastAsia="zh-CN"/>
              </w:rPr>
              <w:t>Y</w:t>
            </w:r>
            <w:r>
              <w:rPr>
                <w:lang w:eastAsia="zh-CN"/>
              </w:rPr>
              <w:t>ang Zhao</w:t>
            </w:r>
          </w:p>
        </w:tc>
        <w:tc>
          <w:tcPr>
            <w:tcW w:w="4391" w:type="dxa"/>
            <w:tcBorders>
              <w:top w:val="single" w:sz="4" w:space="0" w:color="auto"/>
              <w:left w:val="single" w:sz="4" w:space="0" w:color="auto"/>
              <w:bottom w:val="single" w:sz="4" w:space="0" w:color="auto"/>
              <w:right w:val="single" w:sz="4" w:space="0" w:color="auto"/>
            </w:tcBorders>
          </w:tcPr>
          <w:p w14:paraId="2EEF161C" w14:textId="77777777" w:rsidR="00DF3722" w:rsidRDefault="00F27C76">
            <w:pPr>
              <w:pStyle w:val="TAC"/>
              <w:spacing w:before="20" w:after="20"/>
              <w:ind w:left="57" w:right="57"/>
              <w:jc w:val="left"/>
              <w:rPr>
                <w:lang w:eastAsia="zh-CN"/>
              </w:rPr>
            </w:pPr>
            <w:r>
              <w:rPr>
                <w:rFonts w:hint="eastAsia"/>
                <w:lang w:eastAsia="zh-CN"/>
              </w:rPr>
              <w:t>z</w:t>
            </w:r>
            <w:r>
              <w:rPr>
                <w:lang w:eastAsia="zh-CN"/>
              </w:rPr>
              <w:t>haoyang@huawei.com</w:t>
            </w:r>
          </w:p>
        </w:tc>
      </w:tr>
      <w:tr w:rsidR="00DF3722" w14:paraId="2EEF162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1E" w14:textId="77777777" w:rsidR="00DF3722" w:rsidRDefault="00F27C76">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2EEF161F" w14:textId="77777777" w:rsidR="00DF3722" w:rsidRDefault="00F27C76">
            <w:pPr>
              <w:pStyle w:val="TAC"/>
              <w:spacing w:before="20" w:after="20"/>
              <w:ind w:left="57" w:right="57"/>
              <w:jc w:val="left"/>
              <w:rPr>
                <w:lang w:eastAsia="zh-CN"/>
              </w:rPr>
            </w:pPr>
            <w:r>
              <w:rPr>
                <w:lang w:eastAsia="zh-CN"/>
              </w:rPr>
              <w:t>Antonino Orsino</w:t>
            </w:r>
          </w:p>
        </w:tc>
        <w:tc>
          <w:tcPr>
            <w:tcW w:w="4391" w:type="dxa"/>
            <w:tcBorders>
              <w:top w:val="single" w:sz="4" w:space="0" w:color="auto"/>
              <w:left w:val="single" w:sz="4" w:space="0" w:color="auto"/>
              <w:bottom w:val="single" w:sz="4" w:space="0" w:color="auto"/>
              <w:right w:val="single" w:sz="4" w:space="0" w:color="auto"/>
            </w:tcBorders>
          </w:tcPr>
          <w:p w14:paraId="2EEF1620" w14:textId="77777777" w:rsidR="00DF3722" w:rsidRDefault="00F27C76">
            <w:pPr>
              <w:pStyle w:val="TAC"/>
              <w:spacing w:before="20" w:after="20"/>
              <w:ind w:left="57" w:right="57"/>
              <w:jc w:val="left"/>
              <w:rPr>
                <w:lang w:eastAsia="zh-CN"/>
              </w:rPr>
            </w:pPr>
            <w:r>
              <w:rPr>
                <w:lang w:eastAsia="zh-CN"/>
              </w:rPr>
              <w:t>antonino.orsino@ericsson.com</w:t>
            </w:r>
          </w:p>
        </w:tc>
      </w:tr>
      <w:tr w:rsidR="00DF3722" w14:paraId="2EEF162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22"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3118" w:type="dxa"/>
            <w:tcBorders>
              <w:top w:val="single" w:sz="4" w:space="0" w:color="auto"/>
              <w:left w:val="single" w:sz="4" w:space="0" w:color="auto"/>
              <w:bottom w:val="single" w:sz="4" w:space="0" w:color="auto"/>
              <w:right w:val="single" w:sz="4" w:space="0" w:color="auto"/>
            </w:tcBorders>
          </w:tcPr>
          <w:p w14:paraId="2EEF1623" w14:textId="77777777" w:rsidR="00DF3722" w:rsidRDefault="00F27C76">
            <w:pPr>
              <w:pStyle w:val="TAC"/>
              <w:spacing w:before="20" w:after="20"/>
              <w:ind w:left="57" w:right="57"/>
              <w:jc w:val="left"/>
              <w:rPr>
                <w:lang w:eastAsia="zh-CN"/>
              </w:rPr>
            </w:pPr>
            <w:r>
              <w:rPr>
                <w:rFonts w:eastAsiaTheme="minorEastAsia" w:hint="eastAsia"/>
                <w:lang w:eastAsia="ja-JP"/>
              </w:rPr>
              <w:t>M</w:t>
            </w:r>
            <w:r>
              <w:rPr>
                <w:rFonts w:eastAsiaTheme="minorEastAsia"/>
                <w:lang w:eastAsia="ja-JP"/>
              </w:rPr>
              <w:t>asato Kitazoe</w:t>
            </w:r>
          </w:p>
        </w:tc>
        <w:tc>
          <w:tcPr>
            <w:tcW w:w="4391" w:type="dxa"/>
            <w:tcBorders>
              <w:top w:val="single" w:sz="4" w:space="0" w:color="auto"/>
              <w:left w:val="single" w:sz="4" w:space="0" w:color="auto"/>
              <w:bottom w:val="single" w:sz="4" w:space="0" w:color="auto"/>
              <w:right w:val="single" w:sz="4" w:space="0" w:color="auto"/>
            </w:tcBorders>
          </w:tcPr>
          <w:p w14:paraId="2EEF1624" w14:textId="77777777" w:rsidR="00DF3722" w:rsidRDefault="00F27C76">
            <w:pPr>
              <w:pStyle w:val="TAC"/>
              <w:spacing w:before="20" w:after="20"/>
              <w:ind w:left="57" w:right="57"/>
              <w:jc w:val="left"/>
              <w:rPr>
                <w:lang w:eastAsia="zh-CN"/>
              </w:rPr>
            </w:pPr>
            <w:r>
              <w:rPr>
                <w:rFonts w:eastAsiaTheme="minorEastAsia" w:hint="eastAsia"/>
                <w:lang w:eastAsia="ja-JP"/>
              </w:rPr>
              <w:t>m</w:t>
            </w:r>
            <w:r>
              <w:rPr>
                <w:rFonts w:eastAsiaTheme="minorEastAsia"/>
                <w:lang w:eastAsia="ja-JP"/>
              </w:rPr>
              <w:t>kitazoe@qti.qualcomm.com</w:t>
            </w:r>
          </w:p>
        </w:tc>
      </w:tr>
      <w:tr w:rsidR="00DF3722" w14:paraId="2EEF162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26" w14:textId="77777777" w:rsidR="00DF3722" w:rsidRDefault="00F27C76">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2EEF1627" w14:textId="77777777" w:rsidR="00DF3722" w:rsidRDefault="00F27C76">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2EEF1628" w14:textId="77777777" w:rsidR="00DF3722" w:rsidRDefault="00F27C76">
            <w:pPr>
              <w:pStyle w:val="TAC"/>
              <w:spacing w:before="20" w:after="20"/>
              <w:ind w:left="57" w:right="57"/>
              <w:jc w:val="left"/>
              <w:rPr>
                <w:lang w:eastAsia="zh-CN"/>
              </w:rPr>
            </w:pPr>
            <w:r>
              <w:rPr>
                <w:lang w:eastAsia="zh-CN"/>
              </w:rPr>
              <w:t>chun-fan.tsai@mediatek.com</w:t>
            </w:r>
          </w:p>
        </w:tc>
      </w:tr>
      <w:tr w:rsidR="00DF3722" w14:paraId="2EEF162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2A" w14:textId="77777777" w:rsidR="00DF3722" w:rsidRDefault="00F27C76">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2EEF162B" w14:textId="77777777" w:rsidR="00DF3722" w:rsidRDefault="00F27C76">
            <w:pPr>
              <w:pStyle w:val="TAC"/>
              <w:spacing w:before="20" w:after="20"/>
              <w:ind w:left="57" w:right="57"/>
              <w:jc w:val="left"/>
              <w:rPr>
                <w:lang w:eastAsia="zh-CN"/>
              </w:rPr>
            </w:pPr>
            <w:proofErr w:type="spellStart"/>
            <w:r>
              <w:rPr>
                <w:lang w:eastAsia="zh-CN"/>
              </w:rPr>
              <w:t>HuangHe</w:t>
            </w:r>
            <w:proofErr w:type="spellEnd"/>
          </w:p>
        </w:tc>
        <w:tc>
          <w:tcPr>
            <w:tcW w:w="4391" w:type="dxa"/>
            <w:tcBorders>
              <w:top w:val="single" w:sz="4" w:space="0" w:color="auto"/>
              <w:left w:val="single" w:sz="4" w:space="0" w:color="auto"/>
              <w:bottom w:val="single" w:sz="4" w:space="0" w:color="auto"/>
              <w:right w:val="single" w:sz="4" w:space="0" w:color="auto"/>
            </w:tcBorders>
          </w:tcPr>
          <w:p w14:paraId="2EEF162C" w14:textId="77777777" w:rsidR="00DF3722" w:rsidRDefault="00F27C76">
            <w:pPr>
              <w:pStyle w:val="TAC"/>
              <w:spacing w:before="20" w:after="20"/>
              <w:ind w:left="57" w:right="57"/>
              <w:jc w:val="left"/>
              <w:rPr>
                <w:lang w:eastAsia="zh-CN"/>
              </w:rPr>
            </w:pPr>
            <w:r>
              <w:rPr>
                <w:lang w:eastAsia="zh-CN"/>
              </w:rPr>
              <w:t>huang.he4@zte.com.cn</w:t>
            </w:r>
          </w:p>
        </w:tc>
      </w:tr>
      <w:tr w:rsidR="00DF3722" w14:paraId="2EEF163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2E" w14:textId="77777777" w:rsidR="00DF3722" w:rsidRDefault="00F27C76">
            <w:pPr>
              <w:pStyle w:val="TAC"/>
              <w:spacing w:before="20" w:after="20"/>
              <w:ind w:left="57" w:right="57"/>
              <w:jc w:val="left"/>
              <w:rPr>
                <w:lang w:eastAsia="zh-CN"/>
              </w:rPr>
            </w:pPr>
            <w:r>
              <w:rPr>
                <w:rFonts w:eastAsiaTheme="minorEastAsia" w:hint="eastAsia"/>
                <w:lang w:eastAsia="ja-JP"/>
              </w:rPr>
              <w:t>Samsung</w:t>
            </w:r>
          </w:p>
        </w:tc>
        <w:tc>
          <w:tcPr>
            <w:tcW w:w="3118" w:type="dxa"/>
            <w:tcBorders>
              <w:top w:val="single" w:sz="4" w:space="0" w:color="auto"/>
              <w:left w:val="single" w:sz="4" w:space="0" w:color="auto"/>
              <w:bottom w:val="single" w:sz="4" w:space="0" w:color="auto"/>
              <w:right w:val="single" w:sz="4" w:space="0" w:color="auto"/>
            </w:tcBorders>
          </w:tcPr>
          <w:p w14:paraId="2EEF162F" w14:textId="77777777" w:rsidR="00DF3722" w:rsidRDefault="00F27C76">
            <w:pPr>
              <w:pStyle w:val="TAC"/>
              <w:spacing w:before="20" w:after="20"/>
              <w:ind w:left="57" w:right="57"/>
              <w:jc w:val="left"/>
              <w:rPr>
                <w:lang w:eastAsia="zh-CN"/>
              </w:rPr>
            </w:pPr>
            <w:r>
              <w:rPr>
                <w:rFonts w:eastAsia="Malgun Gothic" w:hint="eastAsia"/>
                <w:lang w:eastAsia="ko-KR"/>
              </w:rPr>
              <w:t>Soenghun kim</w:t>
            </w:r>
          </w:p>
        </w:tc>
        <w:tc>
          <w:tcPr>
            <w:tcW w:w="4391" w:type="dxa"/>
            <w:tcBorders>
              <w:top w:val="single" w:sz="4" w:space="0" w:color="auto"/>
              <w:left w:val="single" w:sz="4" w:space="0" w:color="auto"/>
              <w:bottom w:val="single" w:sz="4" w:space="0" w:color="auto"/>
              <w:right w:val="single" w:sz="4" w:space="0" w:color="auto"/>
            </w:tcBorders>
          </w:tcPr>
          <w:p w14:paraId="2EEF1630" w14:textId="77777777" w:rsidR="00DF3722" w:rsidRDefault="00F27C76">
            <w:pPr>
              <w:pStyle w:val="TAC"/>
              <w:spacing w:before="20" w:after="20"/>
              <w:ind w:left="57" w:right="57"/>
              <w:jc w:val="left"/>
              <w:rPr>
                <w:lang w:eastAsia="zh-CN"/>
              </w:rPr>
            </w:pPr>
            <w:r>
              <w:rPr>
                <w:rFonts w:eastAsia="Malgun Gothic"/>
                <w:lang w:eastAsia="ko-KR"/>
              </w:rPr>
              <w:t>K</w:t>
            </w:r>
            <w:r>
              <w:rPr>
                <w:rFonts w:eastAsia="Malgun Gothic" w:hint="eastAsia"/>
                <w:lang w:eastAsia="ko-KR"/>
              </w:rPr>
              <w:t>imsh2</w:t>
            </w:r>
            <w:r>
              <w:rPr>
                <w:rFonts w:eastAsia="Malgun Gothic"/>
                <w:lang w:eastAsia="ko-KR"/>
              </w:rPr>
              <w:t>3@samsung.com</w:t>
            </w:r>
          </w:p>
        </w:tc>
      </w:tr>
      <w:tr w:rsidR="00DF3722" w14:paraId="2EEF163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32"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w:t>
            </w:r>
            <w:r>
              <w:rPr>
                <w:rFonts w:eastAsia="Malgun Gothic"/>
                <w:lang w:eastAsia="ko-KR"/>
              </w:rPr>
              <w:t>G Electronics</w:t>
            </w:r>
          </w:p>
        </w:tc>
        <w:tc>
          <w:tcPr>
            <w:tcW w:w="3118" w:type="dxa"/>
            <w:tcBorders>
              <w:top w:val="single" w:sz="4" w:space="0" w:color="auto"/>
              <w:left w:val="single" w:sz="4" w:space="0" w:color="auto"/>
              <w:bottom w:val="single" w:sz="4" w:space="0" w:color="auto"/>
              <w:right w:val="single" w:sz="4" w:space="0" w:color="auto"/>
            </w:tcBorders>
          </w:tcPr>
          <w:p w14:paraId="2EEF1633"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2EEF1634" w14:textId="77777777" w:rsidR="00DF3722" w:rsidRDefault="00F27C76">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DF3722" w14:paraId="2EEF163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36" w14:textId="3E16CE77" w:rsidR="00DF3722" w:rsidRDefault="00F27C76">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2EEF1637" w14:textId="55A3E2F1" w:rsidR="00DF3722" w:rsidRDefault="00F27C76">
            <w:pPr>
              <w:pStyle w:val="TAC"/>
              <w:spacing w:before="20" w:after="20"/>
              <w:ind w:left="57" w:right="57"/>
              <w:jc w:val="left"/>
              <w:rPr>
                <w:lang w:eastAsia="zh-CN"/>
              </w:rPr>
            </w:pPr>
            <w:r>
              <w:rPr>
                <w:lang w:eastAsia="zh-CN"/>
              </w:rPr>
              <w:t>Sudeep Palat</w:t>
            </w:r>
          </w:p>
        </w:tc>
        <w:tc>
          <w:tcPr>
            <w:tcW w:w="4391" w:type="dxa"/>
            <w:tcBorders>
              <w:top w:val="single" w:sz="4" w:space="0" w:color="auto"/>
              <w:left w:val="single" w:sz="4" w:space="0" w:color="auto"/>
              <w:bottom w:val="single" w:sz="4" w:space="0" w:color="auto"/>
              <w:right w:val="single" w:sz="4" w:space="0" w:color="auto"/>
            </w:tcBorders>
          </w:tcPr>
          <w:p w14:paraId="2EEF1638" w14:textId="46F81645" w:rsidR="00DF3722" w:rsidRDefault="00F27C76">
            <w:pPr>
              <w:pStyle w:val="TAC"/>
              <w:spacing w:before="20" w:after="20"/>
              <w:ind w:left="57" w:right="57"/>
              <w:jc w:val="left"/>
              <w:rPr>
                <w:lang w:eastAsia="zh-CN"/>
              </w:rPr>
            </w:pPr>
            <w:r>
              <w:rPr>
                <w:lang w:eastAsia="zh-CN"/>
              </w:rPr>
              <w:t>Sudeep.k.palat@intel.com</w:t>
            </w:r>
          </w:p>
        </w:tc>
      </w:tr>
      <w:tr w:rsidR="00DF3722" w14:paraId="2EEF163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3A" w14:textId="37AF23C5" w:rsidR="00DF3722" w:rsidRDefault="00A05489">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2EEF163B" w14:textId="24815A49" w:rsidR="00DF3722" w:rsidRDefault="00A05489">
            <w:pPr>
              <w:pStyle w:val="TAC"/>
              <w:spacing w:before="20" w:after="20"/>
              <w:ind w:left="57" w:right="57"/>
              <w:jc w:val="left"/>
              <w:rPr>
                <w:lang w:eastAsia="zh-CN"/>
              </w:rPr>
            </w:pPr>
            <w:r>
              <w:rPr>
                <w:lang w:eastAsia="zh-CN"/>
              </w:rPr>
              <w:t xml:space="preserve">Kimba </w:t>
            </w:r>
            <w:proofErr w:type="spellStart"/>
            <w:r>
              <w:rPr>
                <w:lang w:eastAsia="zh-CN"/>
              </w:rPr>
              <w:t>Dit</w:t>
            </w:r>
            <w:proofErr w:type="spellEnd"/>
            <w:r>
              <w:rPr>
                <w:lang w:eastAsia="zh-CN"/>
              </w:rPr>
              <w:t xml:space="preserve"> Adamou, Boubacar</w:t>
            </w:r>
          </w:p>
        </w:tc>
        <w:tc>
          <w:tcPr>
            <w:tcW w:w="4391" w:type="dxa"/>
            <w:tcBorders>
              <w:top w:val="single" w:sz="4" w:space="0" w:color="auto"/>
              <w:left w:val="single" w:sz="4" w:space="0" w:color="auto"/>
              <w:bottom w:val="single" w:sz="4" w:space="0" w:color="auto"/>
              <w:right w:val="single" w:sz="4" w:space="0" w:color="auto"/>
            </w:tcBorders>
          </w:tcPr>
          <w:p w14:paraId="2EEF163C" w14:textId="7AB825C7" w:rsidR="00DF3722" w:rsidRDefault="00A05489">
            <w:pPr>
              <w:pStyle w:val="TAC"/>
              <w:spacing w:before="20" w:after="20"/>
              <w:ind w:left="57" w:right="57"/>
              <w:jc w:val="left"/>
              <w:rPr>
                <w:lang w:eastAsia="zh-CN"/>
              </w:rPr>
            </w:pPr>
            <w:r>
              <w:rPr>
                <w:lang w:eastAsia="zh-CN"/>
              </w:rPr>
              <w:t>kimba@vivo.com</w:t>
            </w:r>
          </w:p>
        </w:tc>
      </w:tr>
      <w:tr w:rsidR="00DF3722" w14:paraId="2EEF164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3E" w14:textId="21B426E8" w:rsidR="00DF3722" w:rsidRDefault="00EA7250">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2EEF163F" w14:textId="17C2A3C8" w:rsidR="00DF3722" w:rsidRDefault="00EA7250">
            <w:pPr>
              <w:pStyle w:val="TAC"/>
              <w:spacing w:before="20" w:after="20"/>
              <w:ind w:left="57" w:right="57"/>
              <w:jc w:val="left"/>
              <w:rPr>
                <w:lang w:eastAsia="zh-CN"/>
              </w:rPr>
            </w:pPr>
            <w:r>
              <w:rPr>
                <w:lang w:eastAsia="zh-CN"/>
              </w:rPr>
              <w:t>Fangli XU</w:t>
            </w:r>
          </w:p>
        </w:tc>
        <w:tc>
          <w:tcPr>
            <w:tcW w:w="4391" w:type="dxa"/>
            <w:tcBorders>
              <w:top w:val="single" w:sz="4" w:space="0" w:color="auto"/>
              <w:left w:val="single" w:sz="4" w:space="0" w:color="auto"/>
              <w:bottom w:val="single" w:sz="4" w:space="0" w:color="auto"/>
              <w:right w:val="single" w:sz="4" w:space="0" w:color="auto"/>
            </w:tcBorders>
          </w:tcPr>
          <w:p w14:paraId="2EEF1640" w14:textId="3B324ECA" w:rsidR="00DF3722" w:rsidRDefault="00EA7250">
            <w:pPr>
              <w:pStyle w:val="TAC"/>
              <w:spacing w:before="20" w:after="20"/>
              <w:ind w:left="57" w:right="57"/>
              <w:jc w:val="left"/>
              <w:rPr>
                <w:lang w:eastAsia="zh-CN"/>
              </w:rPr>
            </w:pPr>
            <w:r>
              <w:rPr>
                <w:lang w:eastAsia="zh-CN"/>
              </w:rPr>
              <w:t>fangli_xu@apple.com</w:t>
            </w:r>
          </w:p>
        </w:tc>
      </w:tr>
      <w:tr w:rsidR="00DF3722" w14:paraId="2EEF164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EEF1642" w14:textId="061A8135" w:rsidR="00DF3722" w:rsidRDefault="00E12511">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2EEF1643" w14:textId="114D4100" w:rsidR="00DF3722" w:rsidRDefault="00E12511">
            <w:pPr>
              <w:pStyle w:val="TAC"/>
              <w:spacing w:before="20" w:after="20"/>
              <w:ind w:left="57" w:right="57"/>
              <w:jc w:val="left"/>
              <w:rPr>
                <w:lang w:eastAsia="zh-CN"/>
              </w:rPr>
            </w:pPr>
            <w:r>
              <w:rPr>
                <w:rFonts w:hint="eastAsia"/>
                <w:lang w:eastAsia="zh-CN"/>
              </w:rPr>
              <w:t>Jing Liang</w:t>
            </w:r>
          </w:p>
        </w:tc>
        <w:tc>
          <w:tcPr>
            <w:tcW w:w="4391" w:type="dxa"/>
            <w:tcBorders>
              <w:top w:val="single" w:sz="4" w:space="0" w:color="auto"/>
              <w:left w:val="single" w:sz="4" w:space="0" w:color="auto"/>
              <w:bottom w:val="single" w:sz="4" w:space="0" w:color="auto"/>
              <w:right w:val="single" w:sz="4" w:space="0" w:color="auto"/>
            </w:tcBorders>
          </w:tcPr>
          <w:p w14:paraId="2EEF1644" w14:textId="5BC354F8" w:rsidR="00DF3722" w:rsidRDefault="00E12511">
            <w:pPr>
              <w:pStyle w:val="TAC"/>
              <w:spacing w:before="20" w:after="20"/>
              <w:ind w:left="57" w:right="57"/>
              <w:jc w:val="left"/>
              <w:rPr>
                <w:lang w:eastAsia="zh-CN"/>
              </w:rPr>
            </w:pPr>
            <w:r>
              <w:rPr>
                <w:rFonts w:hint="eastAsia"/>
                <w:lang w:eastAsia="zh-CN"/>
              </w:rPr>
              <w:t>liangjing@catt.cn</w:t>
            </w:r>
          </w:p>
        </w:tc>
      </w:tr>
    </w:tbl>
    <w:p w14:paraId="2EEF1646" w14:textId="77777777" w:rsidR="00DF3722" w:rsidRDefault="00DF3722"/>
    <w:p w14:paraId="6A5C0314" w14:textId="4C655FB9" w:rsidR="00563E0E" w:rsidRDefault="00563E0E">
      <w:pPr>
        <w:pStyle w:val="Heading1"/>
      </w:pPr>
      <w:r>
        <w:t>Phase 1</w:t>
      </w:r>
    </w:p>
    <w:p w14:paraId="2EEF1647" w14:textId="2638C14A" w:rsidR="00DF3722" w:rsidRDefault="00F27C76">
      <w:pPr>
        <w:pStyle w:val="Heading1"/>
      </w:pPr>
      <w:r>
        <w:t>3</w:t>
      </w:r>
      <w:r>
        <w:tab/>
        <w:t>TS 38.300</w:t>
      </w:r>
    </w:p>
    <w:p w14:paraId="2EEF1648" w14:textId="77777777" w:rsidR="00DF3722" w:rsidRDefault="00F27C76">
      <w:pPr>
        <w:pStyle w:val="Heading2"/>
      </w:pPr>
      <w:r>
        <w:t>3.1</w:t>
      </w:r>
      <w:r>
        <w:tab/>
        <w:t>Clarification on UL data transmission along with RRCReconfigurationComplete during HO</w:t>
      </w:r>
    </w:p>
    <w:p w14:paraId="2EEF1649" w14:textId="77777777" w:rsidR="00DF3722" w:rsidRDefault="00F27C76">
      <w:r>
        <w:t>The suggested CRs are proposed in:</w:t>
      </w:r>
    </w:p>
    <w:p w14:paraId="2EEF164A" w14:textId="77777777" w:rsidR="00DF3722" w:rsidRDefault="00702B6B">
      <w:pPr>
        <w:pStyle w:val="Doc-title"/>
      </w:pPr>
      <w:hyperlink r:id="rId32" w:history="1">
        <w:r w:rsidR="00F27C76">
          <w:rPr>
            <w:rStyle w:val="Hyperlink"/>
          </w:rPr>
          <w:t>R2-2102901</w:t>
        </w:r>
      </w:hyperlink>
      <w:r w:rsidR="00F27C76">
        <w:tab/>
        <w:t>Clarification on UL data transmission along with RRCReconfigurationComplete during HO</w:t>
      </w:r>
      <w:r w:rsidR="00F27C76">
        <w:tab/>
        <w:t>OPPO, Nokia (Rapporteur), CMCC, Xiaomi, Huawei, HiSilicon</w:t>
      </w:r>
      <w:r w:rsidR="00F27C76">
        <w:tab/>
        <w:t>CR</w:t>
      </w:r>
      <w:r w:rsidR="00F27C76">
        <w:tab/>
        <w:t>Rel-15</w:t>
      </w:r>
      <w:r w:rsidR="00F27C76">
        <w:tab/>
        <w:t>38.300</w:t>
      </w:r>
      <w:r w:rsidR="00F27C76">
        <w:tab/>
        <w:t>15.12.0</w:t>
      </w:r>
      <w:r w:rsidR="00F27C76">
        <w:tab/>
        <w:t>0348</w:t>
      </w:r>
      <w:r w:rsidR="00F27C76">
        <w:tab/>
        <w:t>-</w:t>
      </w:r>
      <w:r w:rsidR="00F27C76">
        <w:tab/>
        <w:t>F</w:t>
      </w:r>
      <w:r w:rsidR="00F27C76">
        <w:tab/>
        <w:t>LTE_NR_DC_CA_enh-Core</w:t>
      </w:r>
    </w:p>
    <w:p w14:paraId="2EEF164B" w14:textId="77777777" w:rsidR="00DF3722" w:rsidRDefault="00702B6B">
      <w:pPr>
        <w:pStyle w:val="Doc-title"/>
      </w:pPr>
      <w:hyperlink r:id="rId33" w:history="1">
        <w:r w:rsidR="00F27C76">
          <w:rPr>
            <w:rStyle w:val="Hyperlink"/>
          </w:rPr>
          <w:t>R2-2102902</w:t>
        </w:r>
      </w:hyperlink>
      <w:r w:rsidR="00F27C76">
        <w:tab/>
        <w:t>Clarification on UL data transmission along with RRCReconfigurationComplete during HO</w:t>
      </w:r>
      <w:r w:rsidR="00F27C76">
        <w:tab/>
        <w:t>OPPO, Nokia (Rapporteur), CMCC, Xiaomi, Huawei, HiSilicon</w:t>
      </w:r>
      <w:r w:rsidR="00F27C76">
        <w:tab/>
        <w:t>CR</w:t>
      </w:r>
      <w:r w:rsidR="00F27C76">
        <w:tab/>
        <w:t>Rel-16</w:t>
      </w:r>
      <w:r w:rsidR="00F27C76">
        <w:tab/>
        <w:t>38.300</w:t>
      </w:r>
      <w:r w:rsidR="00F27C76">
        <w:tab/>
        <w:t>16.5.0</w:t>
      </w:r>
      <w:r w:rsidR="00F27C76">
        <w:tab/>
        <w:t>0349</w:t>
      </w:r>
      <w:r w:rsidR="00F27C76">
        <w:tab/>
        <w:t>-</w:t>
      </w:r>
      <w:r w:rsidR="00F27C76">
        <w:tab/>
        <w:t>A</w:t>
      </w:r>
      <w:r w:rsidR="00F27C76">
        <w:tab/>
        <w:t>LTE_NR_DC_CA_enh-Core</w:t>
      </w:r>
    </w:p>
    <w:p w14:paraId="2EEF164C" w14:textId="77777777" w:rsidR="00DF3722" w:rsidRDefault="00DF3722"/>
    <w:p w14:paraId="2EEF164D" w14:textId="77777777" w:rsidR="00DF3722" w:rsidRDefault="00F27C76">
      <w:r>
        <w:rPr>
          <w:b/>
          <w:bCs/>
        </w:rPr>
        <w:t>Question 1</w:t>
      </w:r>
      <w:r>
        <w:t xml:space="preserve">: Do companies agree with the issue and if yes, are the suggested changes fine (including target releases) or does the text need to be improved / </w:t>
      </w:r>
      <w:proofErr w:type="gramStart"/>
      <w:r>
        <w:t>corrected ?</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DF3722" w14:paraId="2EEF164F"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EEF164E" w14:textId="77777777" w:rsidR="00DF3722" w:rsidRDefault="00F27C76">
            <w:pPr>
              <w:pStyle w:val="TAH"/>
              <w:spacing w:before="20" w:after="20"/>
              <w:ind w:left="57" w:right="57"/>
              <w:jc w:val="left"/>
              <w:rPr>
                <w:color w:val="FFFFFF" w:themeColor="background1"/>
              </w:rPr>
            </w:pPr>
            <w:r>
              <w:rPr>
                <w:color w:val="FFFFFF" w:themeColor="background1"/>
              </w:rPr>
              <w:t>Answers to Question 1</w:t>
            </w:r>
          </w:p>
        </w:tc>
      </w:tr>
      <w:tr w:rsidR="00DF3722" w14:paraId="2EEF165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50"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51" w14:textId="77777777" w:rsidR="00DF3722" w:rsidRDefault="00F27C76">
            <w:pPr>
              <w:pStyle w:val="TAH"/>
              <w:spacing w:before="20" w:after="20"/>
              <w:ind w:left="57" w:right="57"/>
              <w:jc w:val="left"/>
            </w:pPr>
            <w:r>
              <w:t>Agree with issue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52" w14:textId="77777777" w:rsidR="00DF3722" w:rsidRDefault="00F27C76">
            <w:pPr>
              <w:pStyle w:val="TAH"/>
              <w:spacing w:before="20" w:after="20"/>
              <w:ind w:left="57" w:right="57"/>
              <w:jc w:val="left"/>
            </w:pPr>
            <w:r>
              <w:t xml:space="preserve">If yes, are the suggested changes fine (including target releases) or does the text need to be improved / </w:t>
            </w:r>
            <w:proofErr w:type="gramStart"/>
            <w:r>
              <w:t>corrected ?</w:t>
            </w:r>
            <w:proofErr w:type="gramEnd"/>
          </w:p>
        </w:tc>
      </w:tr>
      <w:tr w:rsidR="00DF3722" w14:paraId="2EEF16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54"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655" w14:textId="77777777" w:rsidR="00DF3722" w:rsidRDefault="00F27C76">
            <w:pPr>
              <w:pStyle w:val="TAC"/>
              <w:spacing w:before="20" w:after="20"/>
              <w:ind w:left="57" w:right="57"/>
              <w:jc w:val="left"/>
              <w:rPr>
                <w:lang w:eastAsia="zh-CN"/>
              </w:rPr>
            </w:pPr>
            <w:r>
              <w:rPr>
                <w:rFonts w:hint="eastAsia"/>
                <w:lang w:eastAsia="zh-CN"/>
              </w:rPr>
              <w:t>Y</w:t>
            </w:r>
            <w:r>
              <w:rPr>
                <w:lang w:eastAsia="zh-CN"/>
              </w:rPr>
              <w:t>es</w:t>
            </w:r>
          </w:p>
        </w:tc>
        <w:tc>
          <w:tcPr>
            <w:tcW w:w="6517" w:type="dxa"/>
            <w:tcBorders>
              <w:top w:val="single" w:sz="4" w:space="0" w:color="auto"/>
              <w:left w:val="single" w:sz="4" w:space="0" w:color="auto"/>
              <w:bottom w:val="single" w:sz="4" w:space="0" w:color="auto"/>
              <w:right w:val="single" w:sz="4" w:space="0" w:color="auto"/>
            </w:tcBorders>
          </w:tcPr>
          <w:p w14:paraId="2EEF1656" w14:textId="77777777" w:rsidR="00DF3722" w:rsidRDefault="00F27C76">
            <w:pPr>
              <w:pStyle w:val="TAC"/>
              <w:spacing w:before="20" w:after="20"/>
              <w:ind w:left="57" w:right="57"/>
              <w:jc w:val="left"/>
              <w:rPr>
                <w:lang w:eastAsia="zh-CN"/>
              </w:rPr>
            </w:pPr>
            <w:r>
              <w:rPr>
                <w:rFonts w:hint="eastAsia"/>
                <w:lang w:eastAsia="zh-CN"/>
              </w:rPr>
              <w:t>P</w:t>
            </w:r>
            <w:r>
              <w:rPr>
                <w:lang w:eastAsia="zh-CN"/>
              </w:rPr>
              <w:t>roponent</w:t>
            </w:r>
          </w:p>
        </w:tc>
      </w:tr>
      <w:tr w:rsidR="00DF3722" w14:paraId="2EEF165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58"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659" w14:textId="77777777" w:rsidR="00DF3722" w:rsidRDefault="00F27C76">
            <w:pPr>
              <w:pStyle w:val="TAC"/>
              <w:spacing w:before="20" w:after="20"/>
              <w:ind w:left="57" w:right="57"/>
              <w:jc w:val="left"/>
              <w:rPr>
                <w:lang w:eastAsia="zh-CN"/>
              </w:rPr>
            </w:pPr>
            <w:r>
              <w:rPr>
                <w:rFonts w:hint="eastAsia"/>
                <w:lang w:eastAsia="zh-CN"/>
              </w:rPr>
              <w:t>Y</w:t>
            </w:r>
            <w:r>
              <w:rPr>
                <w:lang w:eastAsia="zh-CN"/>
              </w:rPr>
              <w:t>es</w:t>
            </w:r>
          </w:p>
        </w:tc>
        <w:tc>
          <w:tcPr>
            <w:tcW w:w="6517" w:type="dxa"/>
            <w:tcBorders>
              <w:top w:val="single" w:sz="4" w:space="0" w:color="auto"/>
              <w:left w:val="single" w:sz="4" w:space="0" w:color="auto"/>
              <w:bottom w:val="single" w:sz="4" w:space="0" w:color="auto"/>
              <w:right w:val="single" w:sz="4" w:space="0" w:color="auto"/>
            </w:tcBorders>
          </w:tcPr>
          <w:p w14:paraId="2EEF165A" w14:textId="77777777" w:rsidR="00DF3722" w:rsidRDefault="00F27C76">
            <w:pPr>
              <w:pStyle w:val="TAC"/>
              <w:spacing w:before="20" w:after="20"/>
              <w:ind w:left="57" w:right="57"/>
              <w:jc w:val="left"/>
              <w:rPr>
                <w:lang w:eastAsia="zh-CN"/>
              </w:rPr>
            </w:pPr>
            <w:r>
              <w:rPr>
                <w:lang w:eastAsia="zh-CN"/>
              </w:rPr>
              <w:t>We are one of the co-sourcing companies.</w:t>
            </w:r>
          </w:p>
        </w:tc>
      </w:tr>
      <w:tr w:rsidR="00DF3722" w14:paraId="2EEF16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5C" w14:textId="77777777" w:rsidR="00DF3722" w:rsidRDefault="00F27C76">
            <w:pPr>
              <w:pStyle w:val="TAC"/>
              <w:spacing w:before="20" w:after="20"/>
              <w:ind w:left="57" w:right="57"/>
              <w:jc w:val="left"/>
              <w:rPr>
                <w:lang w:eastAsia="zh-CN"/>
              </w:rPr>
            </w:pPr>
            <w:r>
              <w:rPr>
                <w:lang w:eastAsia="zh-CN"/>
              </w:rPr>
              <w:t>Ericsson</w:t>
            </w:r>
          </w:p>
        </w:tc>
        <w:tc>
          <w:tcPr>
            <w:tcW w:w="1419" w:type="dxa"/>
            <w:tcBorders>
              <w:top w:val="single" w:sz="4" w:space="0" w:color="auto"/>
              <w:left w:val="single" w:sz="4" w:space="0" w:color="auto"/>
              <w:bottom w:val="single" w:sz="4" w:space="0" w:color="auto"/>
              <w:right w:val="single" w:sz="4" w:space="0" w:color="auto"/>
            </w:tcBorders>
          </w:tcPr>
          <w:p w14:paraId="2EEF165D" w14:textId="77777777" w:rsidR="00DF3722" w:rsidRDefault="00F27C76">
            <w:pPr>
              <w:pStyle w:val="TAC"/>
              <w:spacing w:before="20" w:after="20"/>
              <w:ind w:left="57" w:right="57"/>
              <w:jc w:val="left"/>
              <w:rPr>
                <w:lang w:eastAsia="zh-CN"/>
              </w:rPr>
            </w:pPr>
            <w:r>
              <w:rPr>
                <w:lang w:eastAsia="zh-CN"/>
              </w:rPr>
              <w:t>No with comment</w:t>
            </w:r>
          </w:p>
        </w:tc>
        <w:tc>
          <w:tcPr>
            <w:tcW w:w="6517" w:type="dxa"/>
            <w:tcBorders>
              <w:top w:val="single" w:sz="4" w:space="0" w:color="auto"/>
              <w:left w:val="single" w:sz="4" w:space="0" w:color="auto"/>
              <w:bottom w:val="single" w:sz="4" w:space="0" w:color="auto"/>
              <w:right w:val="single" w:sz="4" w:space="0" w:color="auto"/>
            </w:tcBorders>
          </w:tcPr>
          <w:p w14:paraId="2EEF165E" w14:textId="77777777" w:rsidR="00DF3722" w:rsidRDefault="00F27C76">
            <w:pPr>
              <w:pStyle w:val="TAC"/>
              <w:spacing w:before="20" w:after="20"/>
              <w:ind w:left="57" w:right="57"/>
              <w:jc w:val="left"/>
              <w:rPr>
                <w:lang w:eastAsia="zh-CN"/>
              </w:rPr>
            </w:pPr>
            <w:r>
              <w:rPr>
                <w:lang w:eastAsia="zh-CN"/>
              </w:rPr>
              <w:t xml:space="preserve">We agree in principle that this is currently supported in stage 3 MAC spec. However, since this is already clear from MAC point of </w:t>
            </w:r>
            <w:proofErr w:type="gramStart"/>
            <w:r>
              <w:rPr>
                <w:lang w:eastAsia="zh-CN"/>
              </w:rPr>
              <w:t>view</w:t>
            </w:r>
            <w:proofErr w:type="gramEnd"/>
            <w:r>
              <w:rPr>
                <w:lang w:eastAsia="zh-CN"/>
              </w:rPr>
              <w:t xml:space="preserve"> we do not see the point to enhance the stage 2 description.</w:t>
            </w:r>
          </w:p>
          <w:p w14:paraId="2EEF165F" w14:textId="77777777" w:rsidR="00DF3722" w:rsidRDefault="00F27C76">
            <w:pPr>
              <w:pStyle w:val="TAC"/>
              <w:spacing w:before="20" w:after="20"/>
              <w:ind w:left="57" w:right="57"/>
              <w:jc w:val="left"/>
              <w:rPr>
                <w:lang w:eastAsia="zh-CN"/>
              </w:rPr>
            </w:pPr>
            <w:r>
              <w:rPr>
                <w:lang w:eastAsia="zh-CN"/>
              </w:rPr>
              <w:t>At the end, stage 2 does not prevent to send data together with the complete message and thus nothing is broken from this point of view.</w:t>
            </w:r>
          </w:p>
          <w:p w14:paraId="2EEF1660" w14:textId="77777777" w:rsidR="00DF3722" w:rsidRDefault="00F27C76">
            <w:pPr>
              <w:pStyle w:val="TAC"/>
              <w:spacing w:before="20" w:after="20"/>
              <w:ind w:left="57" w:right="57"/>
              <w:jc w:val="left"/>
              <w:rPr>
                <w:lang w:eastAsia="zh-CN"/>
              </w:rPr>
            </w:pPr>
            <w:r>
              <w:rPr>
                <w:lang w:eastAsia="zh-CN"/>
              </w:rPr>
              <w:t>Further, we already took the principle long time ago to not further polish stage 2 unless there is something that is not correct…but this does not look the case.</w:t>
            </w:r>
          </w:p>
        </w:tc>
      </w:tr>
      <w:tr w:rsidR="00DF3722" w14:paraId="2EEF16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62"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663" w14:textId="77777777" w:rsidR="00DF3722" w:rsidRDefault="00F27C76">
            <w:pPr>
              <w:pStyle w:val="TAC"/>
              <w:spacing w:before="20" w:after="20"/>
              <w:ind w:left="57" w:right="57"/>
              <w:jc w:val="left"/>
              <w:rPr>
                <w:lang w:eastAsia="zh-CN"/>
              </w:rPr>
            </w:pPr>
            <w:r>
              <w:rPr>
                <w:rFonts w:eastAsiaTheme="minorEastAsia" w:hint="eastAsia"/>
                <w:lang w:eastAsia="ja-JP"/>
              </w:rPr>
              <w:t>N</w:t>
            </w:r>
            <w:r>
              <w:rPr>
                <w:rFonts w:eastAsiaTheme="minorEastAsia"/>
                <w:lang w:eastAsia="ja-JP"/>
              </w:rPr>
              <w:t>o</w:t>
            </w:r>
          </w:p>
        </w:tc>
        <w:tc>
          <w:tcPr>
            <w:tcW w:w="6517" w:type="dxa"/>
            <w:tcBorders>
              <w:top w:val="single" w:sz="4" w:space="0" w:color="auto"/>
              <w:left w:val="single" w:sz="4" w:space="0" w:color="auto"/>
              <w:bottom w:val="single" w:sz="4" w:space="0" w:color="auto"/>
              <w:right w:val="single" w:sz="4" w:space="0" w:color="auto"/>
            </w:tcBorders>
          </w:tcPr>
          <w:p w14:paraId="2EEF1664" w14:textId="77777777" w:rsidR="00DF3722" w:rsidRDefault="00F27C76">
            <w:pPr>
              <w:pStyle w:val="TAC"/>
              <w:spacing w:before="20" w:after="20"/>
              <w:ind w:left="57" w:right="57"/>
              <w:jc w:val="left"/>
              <w:rPr>
                <w:lang w:eastAsia="zh-CN"/>
              </w:rPr>
            </w:pPr>
            <w:r>
              <w:rPr>
                <w:rFonts w:eastAsiaTheme="minorEastAsia" w:hint="eastAsia"/>
                <w:lang w:eastAsia="ja-JP"/>
              </w:rPr>
              <w:t>W</w:t>
            </w:r>
            <w:r>
              <w:rPr>
                <w:rFonts w:eastAsiaTheme="minorEastAsia"/>
                <w:lang w:eastAsia="ja-JP"/>
              </w:rPr>
              <w:t xml:space="preserve">e do not see the change is essential. It only covers regular MAC multiplexing behaviour which is already clear from </w:t>
            </w:r>
            <w:proofErr w:type="gramStart"/>
            <w:r>
              <w:rPr>
                <w:rFonts w:eastAsiaTheme="minorEastAsia"/>
                <w:lang w:eastAsia="ja-JP"/>
              </w:rPr>
              <w:t>stage-3</w:t>
            </w:r>
            <w:proofErr w:type="gramEnd"/>
            <w:r>
              <w:rPr>
                <w:rFonts w:eastAsiaTheme="minorEastAsia"/>
                <w:lang w:eastAsia="ja-JP"/>
              </w:rPr>
              <w:t>.</w:t>
            </w:r>
          </w:p>
        </w:tc>
      </w:tr>
      <w:tr w:rsidR="00DF3722" w14:paraId="2EEF16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66"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667"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68" w14:textId="77777777" w:rsidR="00DF3722" w:rsidRDefault="00DF3722">
            <w:pPr>
              <w:pStyle w:val="TAC"/>
              <w:spacing w:before="20" w:after="20"/>
              <w:ind w:left="57" w:right="57"/>
              <w:jc w:val="left"/>
              <w:rPr>
                <w:lang w:eastAsia="zh-CN"/>
              </w:rPr>
            </w:pPr>
          </w:p>
        </w:tc>
      </w:tr>
      <w:tr w:rsidR="00DF3722" w14:paraId="2EEF167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6A"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66B" w14:textId="77777777" w:rsidR="00DF3722" w:rsidRDefault="00F27C76">
            <w:pPr>
              <w:pStyle w:val="TAC"/>
              <w:spacing w:before="20" w:after="20"/>
              <w:ind w:left="57" w:right="57"/>
              <w:jc w:val="left"/>
              <w:rPr>
                <w:lang w:eastAsia="zh-CN"/>
              </w:rPr>
            </w:pPr>
            <w:r>
              <w:rPr>
                <w:rFonts w:hint="eastAsia"/>
                <w:lang w:val="en-US" w:eastAsia="zh-CN"/>
              </w:rPr>
              <w:t>No</w:t>
            </w:r>
          </w:p>
        </w:tc>
        <w:tc>
          <w:tcPr>
            <w:tcW w:w="6517" w:type="dxa"/>
            <w:tcBorders>
              <w:top w:val="single" w:sz="4" w:space="0" w:color="auto"/>
              <w:left w:val="single" w:sz="4" w:space="0" w:color="auto"/>
              <w:bottom w:val="single" w:sz="4" w:space="0" w:color="auto"/>
              <w:right w:val="single" w:sz="4" w:space="0" w:color="auto"/>
            </w:tcBorders>
          </w:tcPr>
          <w:p w14:paraId="2EEF166C" w14:textId="77777777" w:rsidR="00DF3722" w:rsidRDefault="00F27C76">
            <w:pPr>
              <w:pStyle w:val="TAC"/>
              <w:spacing w:before="20" w:after="20"/>
              <w:ind w:left="57" w:right="57"/>
              <w:jc w:val="left"/>
              <w:rPr>
                <w:lang w:val="en-US" w:eastAsia="zh-CN"/>
              </w:rPr>
            </w:pPr>
            <w:r>
              <w:rPr>
                <w:lang w:val="en-US" w:eastAsia="zh-CN"/>
              </w:rPr>
              <w:t>Unlike the</w:t>
            </w:r>
            <w:r>
              <w:rPr>
                <w:rFonts w:hint="eastAsia"/>
                <w:lang w:val="en-US" w:eastAsia="zh-CN"/>
              </w:rPr>
              <w:t xml:space="preserve"> LTE specs, since we have a NOTE already in section 9.2.3.1</w:t>
            </w:r>
            <w:r>
              <w:rPr>
                <w:lang w:val="en-US" w:eastAsia="zh-CN"/>
              </w:rPr>
              <w:t xml:space="preserve"> of NR </w:t>
            </w:r>
            <w:proofErr w:type="gramStart"/>
            <w:r>
              <w:rPr>
                <w:lang w:val="en-US" w:eastAsia="zh-CN"/>
              </w:rPr>
              <w:t>stage-2</w:t>
            </w:r>
            <w:proofErr w:type="gramEnd"/>
            <w:r>
              <w:rPr>
                <w:rFonts w:hint="eastAsia"/>
                <w:lang w:val="en-US" w:eastAsia="zh-CN"/>
              </w:rPr>
              <w:t xml:space="preserve">, we think current specs is clear enough. </w:t>
            </w:r>
          </w:p>
          <w:p w14:paraId="2EEF166D" w14:textId="77777777" w:rsidR="00DF3722" w:rsidRDefault="00DF3722">
            <w:pPr>
              <w:pStyle w:val="TAC"/>
              <w:spacing w:before="20" w:after="20"/>
              <w:ind w:left="57" w:right="57"/>
              <w:jc w:val="left"/>
              <w:rPr>
                <w:lang w:val="en-US" w:eastAsia="zh-CN"/>
              </w:rPr>
            </w:pPr>
          </w:p>
          <w:p w14:paraId="2EEF166E" w14:textId="77777777" w:rsidR="00DF3722" w:rsidRDefault="00F27C76">
            <w:pPr>
              <w:pStyle w:val="TAC"/>
              <w:spacing w:before="20" w:after="20"/>
              <w:ind w:left="57" w:right="57"/>
              <w:jc w:val="left"/>
              <w:rPr>
                <w:lang w:val="en-US" w:eastAsia="zh-CN"/>
              </w:rPr>
            </w:pPr>
            <w:r>
              <w:rPr>
                <w:rFonts w:hint="eastAsia"/>
                <w:lang w:val="en-US" w:eastAsia="zh-CN"/>
              </w:rPr>
              <w:t>------------------------------- From 38.300, 9.2.3.1 ----------------------</w:t>
            </w:r>
          </w:p>
          <w:p w14:paraId="2EEF166F" w14:textId="77777777" w:rsidR="00DF3722" w:rsidRDefault="00F27C76">
            <w:pPr>
              <w:pStyle w:val="B1"/>
            </w:pPr>
            <w:r>
              <w:t>4.</w:t>
            </w:r>
            <w:r>
              <w:tab/>
              <w:t xml:space="preserve">The UE moves the RRC connection to the target gNB and replies with the </w:t>
            </w:r>
            <w:r>
              <w:rPr>
                <w:i/>
              </w:rPr>
              <w:t>RRCReconfigurationComplete</w:t>
            </w:r>
            <w:r>
              <w:t>.</w:t>
            </w:r>
          </w:p>
          <w:p w14:paraId="2EEF1670" w14:textId="77777777" w:rsidR="00DF3722" w:rsidRDefault="00F27C76">
            <w:pPr>
              <w:pStyle w:val="NO"/>
              <w:rPr>
                <w:highlight w:val="yellow"/>
              </w:rPr>
            </w:pPr>
            <w:r>
              <w:rPr>
                <w:highlight w:val="yellow"/>
              </w:rPr>
              <w:t>NOTE 1:</w:t>
            </w:r>
            <w:r>
              <w:rPr>
                <w:highlight w:val="yellow"/>
              </w:rPr>
              <w:tab/>
              <w:t>User Data can also be sent in step 4 if the grant allows.</w:t>
            </w:r>
          </w:p>
          <w:p w14:paraId="2EEF1671" w14:textId="77777777" w:rsidR="00DF3722" w:rsidRDefault="00DF3722">
            <w:pPr>
              <w:pStyle w:val="TAC"/>
              <w:spacing w:before="20" w:after="20"/>
              <w:ind w:left="57" w:right="57"/>
              <w:jc w:val="left"/>
              <w:rPr>
                <w:lang w:eastAsia="zh-CN"/>
              </w:rPr>
            </w:pPr>
          </w:p>
        </w:tc>
      </w:tr>
      <w:tr w:rsidR="00DF3722" w14:paraId="2EEF167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73"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674"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75" w14:textId="77777777" w:rsidR="00DF3722" w:rsidRDefault="00F27C76">
            <w:pPr>
              <w:pStyle w:val="TAC"/>
              <w:spacing w:before="20" w:after="20"/>
              <w:ind w:left="57" w:right="57"/>
              <w:jc w:val="left"/>
              <w:rPr>
                <w:lang w:eastAsia="zh-CN"/>
              </w:rPr>
            </w:pPr>
            <w:r>
              <w:rPr>
                <w:rFonts w:hint="eastAsia"/>
                <w:lang w:eastAsia="zh-CN"/>
              </w:rPr>
              <w:t>P</w:t>
            </w:r>
            <w:r>
              <w:rPr>
                <w:lang w:eastAsia="zh-CN"/>
              </w:rPr>
              <w:t>roponent</w:t>
            </w:r>
          </w:p>
        </w:tc>
      </w:tr>
      <w:tr w:rsidR="00DF3722" w14:paraId="2EEF167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77" w14:textId="77777777" w:rsidR="00DF3722" w:rsidRDefault="00F27C76">
            <w:pPr>
              <w:pStyle w:val="TAC"/>
              <w:spacing w:before="20" w:after="20"/>
              <w:ind w:left="57" w:right="57"/>
              <w:jc w:val="left"/>
              <w:rPr>
                <w:lang w:eastAsia="zh-CN"/>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2EEF1678" w14:textId="77777777" w:rsidR="00DF3722" w:rsidRDefault="00F27C76">
            <w:pPr>
              <w:pStyle w:val="TAC"/>
              <w:spacing w:before="20" w:after="20"/>
              <w:ind w:left="57" w:right="57"/>
              <w:jc w:val="left"/>
              <w:rPr>
                <w:lang w:eastAsia="zh-CN"/>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679" w14:textId="77777777" w:rsidR="00DF3722" w:rsidRDefault="00F27C76">
            <w:pPr>
              <w:pStyle w:val="TAC"/>
              <w:spacing w:before="20" w:after="20"/>
              <w:ind w:left="57" w:right="57"/>
              <w:jc w:val="left"/>
              <w:rPr>
                <w:lang w:eastAsia="zh-CN"/>
              </w:rPr>
            </w:pPr>
            <w:r>
              <w:rPr>
                <w:rFonts w:eastAsia="Malgun Gothic" w:hint="eastAsia"/>
                <w:lang w:eastAsia="ko-KR"/>
              </w:rPr>
              <w:t xml:space="preserve">We agree </w:t>
            </w:r>
            <w:r>
              <w:rPr>
                <w:rFonts w:eastAsia="Malgun Gothic"/>
                <w:lang w:eastAsia="ko-KR"/>
              </w:rPr>
              <w:t>to</w:t>
            </w:r>
            <w:r>
              <w:rPr>
                <w:rFonts w:eastAsia="Malgun Gothic" w:hint="eastAsia"/>
                <w:lang w:eastAsia="ko-KR"/>
              </w:rPr>
              <w:t xml:space="preserve"> the intention of the CR.</w:t>
            </w:r>
            <w:r>
              <w:rPr>
                <w:rFonts w:eastAsia="Malgun Gothic"/>
                <w:lang w:eastAsia="ko-KR"/>
              </w:rPr>
              <w:t xml:space="preserve"> </w:t>
            </w:r>
            <w:proofErr w:type="gramStart"/>
            <w:r>
              <w:rPr>
                <w:rFonts w:eastAsia="Malgun Gothic"/>
                <w:lang w:eastAsia="ko-KR"/>
              </w:rPr>
              <w:t>However</w:t>
            </w:r>
            <w:proofErr w:type="gramEnd"/>
            <w:r>
              <w:rPr>
                <w:rFonts w:eastAsia="Malgun Gothic"/>
                <w:lang w:eastAsia="ko-KR"/>
              </w:rPr>
              <w:t xml:space="preserve"> as ZTE show above, it is already clear in the current specification</w:t>
            </w:r>
          </w:p>
        </w:tc>
      </w:tr>
      <w:tr w:rsidR="00DF3722" w14:paraId="2EEF16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7B"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w:t>
            </w:r>
            <w:r>
              <w:rPr>
                <w:rFonts w:eastAsia="Malgun Gothic"/>
                <w:lang w:eastAsia="ko-KR"/>
              </w:rPr>
              <w:t>G</w:t>
            </w:r>
          </w:p>
        </w:tc>
        <w:tc>
          <w:tcPr>
            <w:tcW w:w="1419" w:type="dxa"/>
            <w:tcBorders>
              <w:top w:val="single" w:sz="4" w:space="0" w:color="auto"/>
              <w:left w:val="single" w:sz="4" w:space="0" w:color="auto"/>
              <w:bottom w:val="single" w:sz="4" w:space="0" w:color="auto"/>
              <w:right w:val="single" w:sz="4" w:space="0" w:color="auto"/>
            </w:tcBorders>
          </w:tcPr>
          <w:p w14:paraId="2EEF167C"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67D"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Th</w:t>
            </w:r>
            <w:r>
              <w:rPr>
                <w:rFonts w:eastAsia="Malgun Gothic"/>
                <w:lang w:eastAsia="ko-KR"/>
              </w:rPr>
              <w:t>e texts in 36.300 and 38.300 are not exactly same, and thus the change is not essential. We don’t see any problem with current text in 38.300.</w:t>
            </w:r>
          </w:p>
        </w:tc>
      </w:tr>
      <w:tr w:rsidR="00F27C76" w14:paraId="2EEF16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7F" w14:textId="3A6A9302" w:rsidR="00F27C76" w:rsidRDefault="00F27C76" w:rsidP="00F27C76">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EEF1680" w14:textId="25967F7B" w:rsidR="00F27C76" w:rsidRDefault="00F27C76" w:rsidP="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81" w14:textId="0B2B7BDB" w:rsidR="00F27C76" w:rsidRDefault="00F27C76" w:rsidP="00F27C76">
            <w:pPr>
              <w:pStyle w:val="TAC"/>
              <w:spacing w:before="20" w:after="20"/>
              <w:ind w:left="57" w:right="57"/>
              <w:jc w:val="left"/>
              <w:rPr>
                <w:lang w:eastAsia="zh-CN"/>
              </w:rPr>
            </w:pPr>
            <w:r>
              <w:rPr>
                <w:lang w:eastAsia="zh-CN"/>
              </w:rPr>
              <w:t>Though it could be useful clarification (though not that essential). We wonder why this WI code was chosen.</w:t>
            </w:r>
          </w:p>
        </w:tc>
      </w:tr>
      <w:tr w:rsidR="00DF3722" w14:paraId="2EEF168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83" w14:textId="467E5590" w:rsidR="00DF3722" w:rsidRDefault="00A05489">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684" w14:textId="1B2544FD" w:rsidR="00DF3722" w:rsidRDefault="00A05489">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685" w14:textId="389B870E" w:rsidR="00DF3722" w:rsidRDefault="00A05489">
            <w:pPr>
              <w:pStyle w:val="TAC"/>
              <w:spacing w:before="20" w:after="20"/>
              <w:ind w:left="57" w:right="57"/>
              <w:jc w:val="left"/>
              <w:rPr>
                <w:lang w:eastAsia="zh-CN"/>
              </w:rPr>
            </w:pPr>
            <w:r>
              <w:rPr>
                <w:lang w:eastAsia="zh-CN"/>
              </w:rPr>
              <w:t>Not essential. the stage 3 is clear enough.</w:t>
            </w:r>
          </w:p>
        </w:tc>
      </w:tr>
      <w:tr w:rsidR="00062CC0" w14:paraId="2EEF16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87" w14:textId="6E634317" w:rsidR="00062CC0" w:rsidRDefault="00062CC0" w:rsidP="00062CC0">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688" w14:textId="7A749F21" w:rsidR="00062CC0" w:rsidRDefault="00062CC0" w:rsidP="00062CC0">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89" w14:textId="59ED1BDA" w:rsidR="00062CC0" w:rsidRDefault="00100CFE" w:rsidP="00062CC0">
            <w:pPr>
              <w:pStyle w:val="TAC"/>
              <w:spacing w:before="20" w:after="20"/>
              <w:ind w:left="57" w:right="57"/>
              <w:jc w:val="left"/>
              <w:rPr>
                <w:lang w:eastAsia="zh-CN"/>
              </w:rPr>
            </w:pPr>
            <w:r>
              <w:rPr>
                <w:lang w:eastAsia="zh-CN"/>
              </w:rPr>
              <w:t>The CR is not</w:t>
            </w:r>
            <w:r w:rsidR="006347B3">
              <w:rPr>
                <w:lang w:eastAsia="zh-CN"/>
              </w:rPr>
              <w:t xml:space="preserve"> essential, but we are fine to </w:t>
            </w:r>
            <w:r w:rsidR="00062CC0">
              <w:rPr>
                <w:lang w:eastAsia="zh-CN"/>
              </w:rPr>
              <w:t>merge it in</w:t>
            </w:r>
            <w:r w:rsidR="007D459D">
              <w:rPr>
                <w:lang w:eastAsia="zh-CN"/>
              </w:rPr>
              <w:t xml:space="preserve"> </w:t>
            </w:r>
            <w:r w:rsidR="00062CC0">
              <w:rPr>
                <w:lang w:eastAsia="zh-CN"/>
              </w:rPr>
              <w:t>Rapporteur CR.</w:t>
            </w:r>
          </w:p>
        </w:tc>
      </w:tr>
      <w:tr w:rsidR="00E12511" w14:paraId="5EABA42A" w14:textId="77777777" w:rsidTr="009E5A1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18CC2C" w14:textId="77777777" w:rsidR="00E12511" w:rsidRDefault="00E12511" w:rsidP="009E5A1E">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2E5D6FEE" w14:textId="77777777" w:rsidR="00E12511" w:rsidRDefault="00E12511" w:rsidP="009E5A1E">
            <w:pPr>
              <w:pStyle w:val="TAC"/>
              <w:spacing w:before="20" w:after="20"/>
              <w:ind w:left="57" w:right="57"/>
              <w:jc w:val="left"/>
              <w:rPr>
                <w:lang w:eastAsia="zh-CN"/>
              </w:rPr>
            </w:pPr>
            <w:r>
              <w:rPr>
                <w:rFonts w:hint="eastAsia"/>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519BBCED" w14:textId="77777777" w:rsidR="00E12511" w:rsidRDefault="00E12511" w:rsidP="009E5A1E">
            <w:pPr>
              <w:pStyle w:val="TAC"/>
              <w:spacing w:before="20" w:after="20"/>
              <w:ind w:left="57" w:right="57"/>
              <w:jc w:val="left"/>
              <w:rPr>
                <w:lang w:eastAsia="zh-CN"/>
              </w:rPr>
            </w:pPr>
            <w:r>
              <w:rPr>
                <w:rFonts w:hint="eastAsia"/>
                <w:lang w:eastAsia="zh-CN"/>
              </w:rPr>
              <w:t xml:space="preserve"> </w:t>
            </w:r>
            <w:r>
              <w:rPr>
                <w:lang w:eastAsia="zh-CN"/>
              </w:rPr>
              <w:t>A</w:t>
            </w:r>
            <w:r>
              <w:rPr>
                <w:rFonts w:hint="eastAsia"/>
                <w:lang w:eastAsia="zh-CN"/>
              </w:rPr>
              <w:t xml:space="preserve">s there is a note to indicate that </w:t>
            </w:r>
            <w:r w:rsidRPr="00850F1B">
              <w:rPr>
                <w:lang w:eastAsia="zh-CN"/>
              </w:rPr>
              <w:t>User Data</w:t>
            </w:r>
            <w:r>
              <w:rPr>
                <w:rFonts w:hint="eastAsia"/>
                <w:lang w:eastAsia="zh-CN"/>
              </w:rPr>
              <w:t xml:space="preserve"> can also be sent in </w:t>
            </w:r>
            <w:r>
              <w:rPr>
                <w:i/>
              </w:rPr>
              <w:t>RRCReconfigurationComplete</w:t>
            </w:r>
            <w:r w:rsidRPr="006B7E6C">
              <w:rPr>
                <w:rFonts w:hint="eastAsia"/>
                <w:lang w:eastAsia="zh-CN"/>
              </w:rPr>
              <w:t>,</w:t>
            </w:r>
            <w:r>
              <w:rPr>
                <w:rFonts w:hint="eastAsia"/>
                <w:lang w:eastAsia="zh-CN"/>
              </w:rPr>
              <w:t xml:space="preserve"> the </w:t>
            </w:r>
            <w:r w:rsidRPr="006B7E6C">
              <w:rPr>
                <w:lang w:eastAsia="zh-CN"/>
              </w:rPr>
              <w:t>clarification</w:t>
            </w:r>
            <w:r>
              <w:rPr>
                <w:rFonts w:hint="eastAsia"/>
                <w:lang w:eastAsia="zh-CN"/>
              </w:rPr>
              <w:t xml:space="preserve"> in CR is not needed.</w:t>
            </w:r>
          </w:p>
        </w:tc>
      </w:tr>
      <w:tr w:rsidR="00DF3722" w14:paraId="2EEF16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8B" w14:textId="77777777" w:rsidR="00DF3722" w:rsidRPr="00E12511" w:rsidRDefault="00DF3722">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EF168C" w14:textId="77777777" w:rsidR="00DF3722" w:rsidRDefault="00DF3722">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EEF168D" w14:textId="77777777" w:rsidR="00DF3722" w:rsidRDefault="00DF3722">
            <w:pPr>
              <w:pStyle w:val="TAC"/>
              <w:spacing w:before="20" w:after="20"/>
              <w:ind w:left="57" w:right="57"/>
              <w:jc w:val="left"/>
              <w:rPr>
                <w:lang w:eastAsia="zh-CN"/>
              </w:rPr>
            </w:pPr>
          </w:p>
        </w:tc>
      </w:tr>
    </w:tbl>
    <w:p w14:paraId="2EEF168F" w14:textId="77777777" w:rsidR="00DF3722" w:rsidRDefault="00DF3722"/>
    <w:p w14:paraId="2EEF1690" w14:textId="7BDAE19B" w:rsidR="00DF3722" w:rsidRDefault="00F27C76">
      <w:r>
        <w:rPr>
          <w:b/>
          <w:bCs/>
        </w:rPr>
        <w:t>Summary 1</w:t>
      </w:r>
      <w:r>
        <w:t>:</w:t>
      </w:r>
      <w:r w:rsidR="001D5477">
        <w:t xml:space="preserve"> Out of the 13 companies having expressed an opinion, 6 support the change while 7 do not</w:t>
      </w:r>
      <w:r>
        <w:t>.</w:t>
      </w:r>
      <w:r w:rsidR="001D5477">
        <w:t xml:space="preserve"> It was also pointed out that there is already a Note addressing the issue.</w:t>
      </w:r>
    </w:p>
    <w:p w14:paraId="2EEF1691" w14:textId="54F879D0" w:rsidR="00DF3722" w:rsidRDefault="00F27C76" w:rsidP="001D5477">
      <w:r>
        <w:rPr>
          <w:b/>
          <w:bCs/>
        </w:rPr>
        <w:t>Proposal 1</w:t>
      </w:r>
      <w:r>
        <w:t xml:space="preserve">: </w:t>
      </w:r>
      <w:r w:rsidR="001D5477">
        <w:t>R2-2102901 and R2-2102901 are not pursued.</w:t>
      </w:r>
    </w:p>
    <w:p w14:paraId="2EEF1692" w14:textId="77777777" w:rsidR="00DF3722" w:rsidRDefault="00DF3722"/>
    <w:p w14:paraId="2EEF1693" w14:textId="77777777" w:rsidR="00DF3722" w:rsidRDefault="00F27C76">
      <w:pPr>
        <w:pStyle w:val="Heading2"/>
      </w:pPr>
      <w:r>
        <w:t>3.2</w:t>
      </w:r>
      <w:r>
        <w:tab/>
        <w:t>Intra and Inter Frequency Scenarios</w:t>
      </w:r>
    </w:p>
    <w:p w14:paraId="2EEF1694" w14:textId="77777777" w:rsidR="00DF3722" w:rsidRDefault="00F27C76">
      <w:r>
        <w:t>The suggested CRs are proposed in:</w:t>
      </w:r>
    </w:p>
    <w:p w14:paraId="2EEF1695" w14:textId="77777777" w:rsidR="00DF3722" w:rsidRDefault="00702B6B">
      <w:pPr>
        <w:pStyle w:val="Doc-title"/>
      </w:pPr>
      <w:hyperlink r:id="rId34" w:history="1">
        <w:r w:rsidR="00F27C76">
          <w:rPr>
            <w:rStyle w:val="Hyperlink"/>
          </w:rPr>
          <w:t>R2-2102941</w:t>
        </w:r>
      </w:hyperlink>
      <w:r w:rsidR="00F27C76">
        <w:tab/>
        <w:t>Intra and Inter Frequency Scenarios</w:t>
      </w:r>
      <w:r w:rsidR="00F27C76">
        <w:tab/>
        <w:t>Nokia (Rapporteur)</w:t>
      </w:r>
      <w:r w:rsidR="00F27C76">
        <w:tab/>
        <w:t>CR</w:t>
      </w:r>
      <w:r w:rsidR="00F27C76">
        <w:tab/>
        <w:t>Rel-15</w:t>
      </w:r>
      <w:r w:rsidR="00F27C76">
        <w:tab/>
        <w:t>38.300</w:t>
      </w:r>
      <w:r w:rsidR="00F27C76">
        <w:tab/>
        <w:t>15.12.0</w:t>
      </w:r>
      <w:r w:rsidR="00F27C76">
        <w:tab/>
        <w:t>0350</w:t>
      </w:r>
      <w:r w:rsidR="00F27C76">
        <w:tab/>
        <w:t>-</w:t>
      </w:r>
      <w:r w:rsidR="00F27C76">
        <w:tab/>
        <w:t>F</w:t>
      </w:r>
      <w:r w:rsidR="00F27C76">
        <w:tab/>
        <w:t>NR_newRAT-Core</w:t>
      </w:r>
    </w:p>
    <w:p w14:paraId="2EEF1696" w14:textId="77777777" w:rsidR="00DF3722" w:rsidRDefault="00702B6B">
      <w:pPr>
        <w:pStyle w:val="Doc-title"/>
      </w:pPr>
      <w:hyperlink r:id="rId35" w:history="1">
        <w:r w:rsidR="00F27C76">
          <w:rPr>
            <w:rStyle w:val="Hyperlink"/>
          </w:rPr>
          <w:t>R2-2102942</w:t>
        </w:r>
      </w:hyperlink>
      <w:r w:rsidR="00F27C76">
        <w:tab/>
        <w:t>Intra and Inter Frequency Scenarios</w:t>
      </w:r>
      <w:r w:rsidR="00F27C76">
        <w:tab/>
        <w:t>Nokia (Rapporteur)</w:t>
      </w:r>
      <w:r w:rsidR="00F27C76">
        <w:tab/>
        <w:t>CR</w:t>
      </w:r>
      <w:r w:rsidR="00F27C76">
        <w:tab/>
        <w:t>Rel-16</w:t>
      </w:r>
      <w:r w:rsidR="00F27C76">
        <w:tab/>
        <w:t>38.300</w:t>
      </w:r>
      <w:r w:rsidR="00F27C76">
        <w:tab/>
        <w:t>16.5.0</w:t>
      </w:r>
      <w:r w:rsidR="00F27C76">
        <w:tab/>
        <w:t>0351</w:t>
      </w:r>
      <w:r w:rsidR="00F27C76">
        <w:tab/>
        <w:t>-</w:t>
      </w:r>
      <w:r w:rsidR="00F27C76">
        <w:tab/>
        <w:t>A</w:t>
      </w:r>
      <w:r w:rsidR="00F27C76">
        <w:tab/>
        <w:t>NR_newRAT-Core</w:t>
      </w:r>
    </w:p>
    <w:p w14:paraId="2EEF1697" w14:textId="77777777" w:rsidR="00DF3722" w:rsidRDefault="00DF3722"/>
    <w:p w14:paraId="2EEF1698" w14:textId="77777777" w:rsidR="00DF3722" w:rsidRDefault="00F27C76">
      <w:r>
        <w:rPr>
          <w:b/>
          <w:bCs/>
        </w:rPr>
        <w:t>Question 2</w:t>
      </w:r>
      <w:r>
        <w:t xml:space="preserve">: Do companies agree with the issue and if yes, are the suggested changes fine (including target releases) or does the text need to be improved / </w:t>
      </w:r>
      <w:proofErr w:type="gramStart"/>
      <w:r>
        <w:t>corrected ?</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DF3722" w14:paraId="2EEF169A"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EEF1699" w14:textId="77777777" w:rsidR="00DF3722" w:rsidRDefault="00F27C76">
            <w:pPr>
              <w:pStyle w:val="TAH"/>
              <w:spacing w:before="20" w:after="20"/>
              <w:ind w:left="57" w:right="57"/>
              <w:jc w:val="left"/>
              <w:rPr>
                <w:color w:val="FFFFFF" w:themeColor="background1"/>
              </w:rPr>
            </w:pPr>
            <w:r>
              <w:rPr>
                <w:color w:val="FFFFFF" w:themeColor="background1"/>
              </w:rPr>
              <w:t>Answers to Question 2</w:t>
            </w:r>
          </w:p>
        </w:tc>
      </w:tr>
      <w:tr w:rsidR="00DF3722" w14:paraId="2EEF16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9B"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9C" w14:textId="77777777" w:rsidR="00DF3722" w:rsidRDefault="00F27C76">
            <w:pPr>
              <w:pStyle w:val="TAH"/>
              <w:spacing w:before="20" w:after="20"/>
              <w:ind w:left="57" w:right="57"/>
              <w:jc w:val="left"/>
            </w:pPr>
            <w:r>
              <w:t>Agree with issue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9D" w14:textId="77777777" w:rsidR="00DF3722" w:rsidRDefault="00F27C76">
            <w:pPr>
              <w:pStyle w:val="TAH"/>
              <w:spacing w:before="20" w:after="20"/>
              <w:ind w:left="57" w:right="57"/>
              <w:jc w:val="left"/>
            </w:pPr>
            <w:r>
              <w:t xml:space="preserve">If yes, are the suggested changes fine (including target releases) or does the text need to be improved / </w:t>
            </w:r>
            <w:proofErr w:type="gramStart"/>
            <w:r>
              <w:t>corrected ?</w:t>
            </w:r>
            <w:proofErr w:type="gramEnd"/>
          </w:p>
        </w:tc>
      </w:tr>
      <w:tr w:rsidR="00DF3722" w14:paraId="2EEF16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9F"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6A0"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A1" w14:textId="77777777" w:rsidR="00DF3722" w:rsidRDefault="00F27C76">
            <w:pPr>
              <w:pStyle w:val="TAC"/>
              <w:spacing w:before="20" w:after="20"/>
              <w:ind w:left="57" w:right="57"/>
              <w:jc w:val="left"/>
              <w:rPr>
                <w:lang w:eastAsia="zh-CN"/>
              </w:rPr>
            </w:pPr>
            <w:r>
              <w:rPr>
                <w:rFonts w:hint="eastAsia"/>
                <w:lang w:eastAsia="zh-CN"/>
              </w:rPr>
              <w:t>It</w:t>
            </w:r>
            <w:r>
              <w:rPr>
                <w:lang w:eastAsia="zh-CN"/>
              </w:rPr>
              <w:t xml:space="preserve"> would be </w:t>
            </w:r>
            <w:proofErr w:type="gramStart"/>
            <w:r>
              <w:rPr>
                <w:lang w:eastAsia="zh-CN"/>
              </w:rPr>
              <w:t>go</w:t>
            </w:r>
            <w:proofErr w:type="gramEnd"/>
            <w:r>
              <w:rPr>
                <w:lang w:eastAsia="zh-CN"/>
              </w:rPr>
              <w:t xml:space="preserve"> to clarify</w:t>
            </w:r>
          </w:p>
        </w:tc>
      </w:tr>
      <w:tr w:rsidR="00DF3722" w14:paraId="2EEF16A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A3"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6A4" w14:textId="77777777" w:rsidR="00DF3722" w:rsidRDefault="00F27C76">
            <w:pPr>
              <w:pStyle w:val="TAC"/>
              <w:spacing w:before="20" w:after="20"/>
              <w:ind w:left="57" w:right="57"/>
              <w:jc w:val="left"/>
              <w:rPr>
                <w:lang w:eastAsia="zh-CN"/>
              </w:rPr>
            </w:pPr>
            <w:r>
              <w:rPr>
                <w:lang w:eastAsia="zh-CN"/>
              </w:rPr>
              <w:t>Agree with the intention but…</w:t>
            </w:r>
          </w:p>
        </w:tc>
        <w:tc>
          <w:tcPr>
            <w:tcW w:w="6517" w:type="dxa"/>
            <w:tcBorders>
              <w:top w:val="single" w:sz="4" w:space="0" w:color="auto"/>
              <w:left w:val="single" w:sz="4" w:space="0" w:color="auto"/>
              <w:bottom w:val="single" w:sz="4" w:space="0" w:color="auto"/>
              <w:right w:val="single" w:sz="4" w:space="0" w:color="auto"/>
            </w:tcBorders>
          </w:tcPr>
          <w:p w14:paraId="2EEF16A5" w14:textId="77777777" w:rsidR="00DF3722" w:rsidRDefault="00F27C76">
            <w:pPr>
              <w:pStyle w:val="TAC"/>
              <w:spacing w:before="20" w:after="20"/>
              <w:ind w:left="57" w:right="57"/>
              <w:jc w:val="left"/>
              <w:rPr>
                <w:lang w:eastAsia="zh-CN"/>
              </w:rPr>
            </w:pPr>
            <w:r>
              <w:rPr>
                <w:lang w:eastAsia="zh-CN"/>
              </w:rPr>
              <w:t>The figures are a bit too complicated. We think the figures are examples, and thus no need to list that much. Probably this can also be moved to Annex.</w:t>
            </w:r>
          </w:p>
        </w:tc>
      </w:tr>
      <w:tr w:rsidR="00DF3722" w14:paraId="2EEF16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A7" w14:textId="77777777" w:rsidR="00DF3722" w:rsidRDefault="00F27C76">
            <w:pPr>
              <w:pStyle w:val="TAC"/>
              <w:spacing w:before="20" w:after="20"/>
              <w:ind w:left="57" w:right="57"/>
              <w:jc w:val="left"/>
              <w:rPr>
                <w:lang w:eastAsia="zh-CN"/>
              </w:rPr>
            </w:pPr>
            <w:r>
              <w:rPr>
                <w:lang w:eastAsia="zh-CN"/>
              </w:rPr>
              <w:t>Ericsson</w:t>
            </w:r>
          </w:p>
        </w:tc>
        <w:tc>
          <w:tcPr>
            <w:tcW w:w="1419" w:type="dxa"/>
            <w:tcBorders>
              <w:top w:val="single" w:sz="4" w:space="0" w:color="auto"/>
              <w:left w:val="single" w:sz="4" w:space="0" w:color="auto"/>
              <w:bottom w:val="single" w:sz="4" w:space="0" w:color="auto"/>
              <w:right w:val="single" w:sz="4" w:space="0" w:color="auto"/>
            </w:tcBorders>
          </w:tcPr>
          <w:p w14:paraId="2EEF16A8" w14:textId="77777777" w:rsidR="00DF3722" w:rsidRDefault="00F27C76">
            <w:pPr>
              <w:pStyle w:val="TAC"/>
              <w:spacing w:before="20" w:after="20"/>
              <w:ind w:left="57" w:right="57"/>
              <w:jc w:val="left"/>
              <w:rPr>
                <w:lang w:eastAsia="zh-CN"/>
              </w:rPr>
            </w:pPr>
            <w:r>
              <w:rPr>
                <w:lang w:eastAsia="zh-CN"/>
              </w:rPr>
              <w:t>No with comment</w:t>
            </w:r>
          </w:p>
        </w:tc>
        <w:tc>
          <w:tcPr>
            <w:tcW w:w="6517" w:type="dxa"/>
            <w:tcBorders>
              <w:top w:val="single" w:sz="4" w:space="0" w:color="auto"/>
              <w:left w:val="single" w:sz="4" w:space="0" w:color="auto"/>
              <w:bottom w:val="single" w:sz="4" w:space="0" w:color="auto"/>
              <w:right w:val="single" w:sz="4" w:space="0" w:color="auto"/>
            </w:tcBorders>
          </w:tcPr>
          <w:p w14:paraId="2EEF16A9" w14:textId="77777777" w:rsidR="00DF3722" w:rsidRDefault="00F27C76">
            <w:pPr>
              <w:pStyle w:val="TAC"/>
              <w:spacing w:before="20" w:after="20"/>
              <w:ind w:left="57" w:right="57"/>
              <w:jc w:val="left"/>
              <w:rPr>
                <w:lang w:eastAsia="zh-CN"/>
              </w:rPr>
            </w:pPr>
            <w:r>
              <w:rPr>
                <w:lang w:eastAsia="zh-CN"/>
              </w:rPr>
              <w:t>Our understanding is that RAN4 specs are clear on this aspect and, once again, we do not need to polish or enhance stage 2 spec.</w:t>
            </w:r>
          </w:p>
          <w:p w14:paraId="2EEF16AA" w14:textId="77777777" w:rsidR="00DF3722" w:rsidRDefault="00F27C76">
            <w:pPr>
              <w:pStyle w:val="TAC"/>
              <w:spacing w:before="20" w:after="20"/>
              <w:ind w:left="57" w:right="57"/>
              <w:jc w:val="left"/>
              <w:rPr>
                <w:lang w:eastAsia="zh-CN"/>
              </w:rPr>
            </w:pPr>
            <w:r>
              <w:rPr>
                <w:lang w:eastAsia="zh-CN"/>
              </w:rPr>
              <w:t>Probably this will bring more uncertainty than clarity. However, if we decide to go along this path, we should be careful about what we introduce.</w:t>
            </w:r>
          </w:p>
        </w:tc>
      </w:tr>
      <w:tr w:rsidR="00DF3722" w14:paraId="2EEF16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AC"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6AD" w14:textId="77777777" w:rsidR="00DF3722" w:rsidRDefault="00F27C76">
            <w:pPr>
              <w:pStyle w:val="TAC"/>
              <w:spacing w:before="20" w:after="20"/>
              <w:ind w:left="57" w:right="57"/>
              <w:jc w:val="left"/>
              <w:rPr>
                <w:lang w:eastAsia="zh-CN"/>
              </w:rPr>
            </w:pPr>
            <w:r>
              <w:rPr>
                <w:rFonts w:eastAsiaTheme="minorEastAsia" w:hint="eastAsia"/>
                <w:lang w:eastAsia="ja-JP"/>
              </w:rPr>
              <w:t>N</w:t>
            </w:r>
            <w:r>
              <w:rPr>
                <w:rFonts w:eastAsiaTheme="minorEastAsia"/>
                <w:lang w:eastAsia="ja-JP"/>
              </w:rPr>
              <w:t>o</w:t>
            </w:r>
          </w:p>
        </w:tc>
        <w:tc>
          <w:tcPr>
            <w:tcW w:w="6517" w:type="dxa"/>
            <w:tcBorders>
              <w:top w:val="single" w:sz="4" w:space="0" w:color="auto"/>
              <w:left w:val="single" w:sz="4" w:space="0" w:color="auto"/>
              <w:bottom w:val="single" w:sz="4" w:space="0" w:color="auto"/>
              <w:right w:val="single" w:sz="4" w:space="0" w:color="auto"/>
            </w:tcBorders>
          </w:tcPr>
          <w:p w14:paraId="2EEF16AE" w14:textId="77777777" w:rsidR="00DF3722" w:rsidRDefault="00F27C76">
            <w:pPr>
              <w:pStyle w:val="TAC"/>
              <w:spacing w:before="20" w:after="20"/>
              <w:ind w:left="57" w:right="57"/>
              <w:jc w:val="left"/>
              <w:rPr>
                <w:lang w:eastAsia="zh-CN"/>
              </w:rPr>
            </w:pPr>
            <w:r>
              <w:rPr>
                <w:lang w:eastAsia="zh-CN"/>
              </w:rPr>
              <w:t xml:space="preserve">We do not understand why the existing text, in the same section, on the definition on </w:t>
            </w:r>
            <w:r>
              <w:t>intra-frequency “measurement</w:t>
            </w:r>
            <w:r>
              <w:rPr>
                <w:lang w:eastAsia="zh-CN"/>
              </w:rPr>
              <w:t>” and “</w:t>
            </w:r>
            <w:r>
              <w:t>inter-frequency “measurement</w:t>
            </w:r>
            <w:r>
              <w:rPr>
                <w:lang w:eastAsia="zh-CN"/>
              </w:rPr>
              <w:t xml:space="preserve">” </w:t>
            </w:r>
            <w:proofErr w:type="gramStart"/>
            <w:r>
              <w:rPr>
                <w:lang w:eastAsia="zh-CN"/>
              </w:rPr>
              <w:t>need</w:t>
            </w:r>
            <w:proofErr w:type="gramEnd"/>
            <w:r>
              <w:rPr>
                <w:lang w:eastAsia="zh-CN"/>
              </w:rPr>
              <w:t xml:space="preserve"> to be almost repeated for </w:t>
            </w:r>
            <w:r>
              <w:t>intra-frequency “scenario” and intra-frequency “scenario”.</w:t>
            </w:r>
          </w:p>
          <w:p w14:paraId="2EEF16AF" w14:textId="77777777" w:rsidR="00DF3722" w:rsidRDefault="00F27C76">
            <w:pPr>
              <w:pStyle w:val="TAC"/>
              <w:spacing w:before="20" w:after="20"/>
              <w:ind w:left="57" w:right="57"/>
              <w:jc w:val="left"/>
              <w:rPr>
                <w:lang w:eastAsia="zh-CN"/>
              </w:rPr>
            </w:pPr>
            <w:r>
              <w:rPr>
                <w:rFonts w:eastAsiaTheme="minorEastAsia"/>
                <w:lang w:eastAsia="ja-JP"/>
              </w:rPr>
              <w:t>We think the current text is sufficiently clear. RAN2 spent good amount of time to come to the existing text.</w:t>
            </w:r>
          </w:p>
        </w:tc>
      </w:tr>
      <w:tr w:rsidR="00DF3722" w14:paraId="2EEF16B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B1"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6B2" w14:textId="77777777" w:rsidR="00DF3722" w:rsidRDefault="00F27C76">
            <w:pPr>
              <w:pStyle w:val="TAC"/>
              <w:spacing w:before="20" w:after="20"/>
              <w:ind w:left="57" w:right="57"/>
              <w:jc w:val="left"/>
              <w:rPr>
                <w:lang w:eastAsia="zh-CN"/>
              </w:rPr>
            </w:pPr>
            <w:r>
              <w:rPr>
                <w:lang w:eastAsia="zh-CN"/>
              </w:rPr>
              <w:t xml:space="preserve">Partial </w:t>
            </w:r>
          </w:p>
        </w:tc>
        <w:tc>
          <w:tcPr>
            <w:tcW w:w="6517" w:type="dxa"/>
            <w:tcBorders>
              <w:top w:val="single" w:sz="4" w:space="0" w:color="auto"/>
              <w:left w:val="single" w:sz="4" w:space="0" w:color="auto"/>
              <w:bottom w:val="single" w:sz="4" w:space="0" w:color="auto"/>
              <w:right w:val="single" w:sz="4" w:space="0" w:color="auto"/>
            </w:tcBorders>
          </w:tcPr>
          <w:p w14:paraId="2EEF16B3" w14:textId="77777777" w:rsidR="00DF3722" w:rsidRDefault="00F27C76">
            <w:pPr>
              <w:pStyle w:val="TAC"/>
              <w:spacing w:before="20" w:after="20"/>
              <w:ind w:left="57" w:right="57"/>
              <w:jc w:val="left"/>
              <w:rPr>
                <w:lang w:eastAsia="zh-CN"/>
              </w:rPr>
            </w:pPr>
            <w:r>
              <w:rPr>
                <w:lang w:eastAsia="zh-CN"/>
              </w:rPr>
              <w:t xml:space="preserve">The original text already </w:t>
            </w:r>
            <w:proofErr w:type="gramStart"/>
            <w:r>
              <w:rPr>
                <w:lang w:eastAsia="zh-CN"/>
              </w:rPr>
              <w:t>define</w:t>
            </w:r>
            <w:proofErr w:type="gramEnd"/>
            <w:r>
              <w:rPr>
                <w:lang w:eastAsia="zh-CN"/>
              </w:rPr>
              <w:t xml:space="preserve"> the intra- and inter- frequency measurement for SSB and CSI-RS. So, the part to introduce the scenario and picture seems not needed.</w:t>
            </w:r>
          </w:p>
          <w:p w14:paraId="2EEF16B4" w14:textId="77777777" w:rsidR="00DF3722" w:rsidRDefault="00DF3722">
            <w:pPr>
              <w:pStyle w:val="TAC"/>
              <w:spacing w:before="20" w:after="20"/>
              <w:ind w:left="57" w:right="57"/>
              <w:jc w:val="left"/>
              <w:rPr>
                <w:lang w:eastAsia="zh-CN"/>
              </w:rPr>
            </w:pPr>
          </w:p>
          <w:p w14:paraId="2EEF16B5" w14:textId="77777777" w:rsidR="00DF3722" w:rsidRDefault="00F27C76">
            <w:pPr>
              <w:pStyle w:val="TAC"/>
              <w:spacing w:before="20" w:after="20"/>
              <w:ind w:left="57" w:right="57"/>
              <w:jc w:val="left"/>
              <w:rPr>
                <w:lang w:eastAsia="zh-CN"/>
              </w:rPr>
            </w:pPr>
            <w:r>
              <w:rPr>
                <w:lang w:eastAsia="zh-CN"/>
              </w:rPr>
              <w:t xml:space="preserve">Other than that (the editorial part), it looks okay. </w:t>
            </w:r>
          </w:p>
        </w:tc>
      </w:tr>
      <w:tr w:rsidR="00DF3722" w14:paraId="2EEF16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B7"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6B8" w14:textId="77777777" w:rsidR="00DF3722" w:rsidRDefault="00F27C76">
            <w:pPr>
              <w:pStyle w:val="TAC"/>
              <w:spacing w:before="20" w:after="20"/>
              <w:ind w:left="57" w:right="57"/>
              <w:jc w:val="left"/>
              <w:rPr>
                <w:lang w:eastAsia="zh-CN"/>
              </w:rPr>
            </w:pPr>
            <w:r>
              <w:rPr>
                <w:rFonts w:hint="eastAsia"/>
                <w:lang w:val="en-US" w:eastAsia="zh-CN"/>
              </w:rPr>
              <w:t>No</w:t>
            </w:r>
          </w:p>
        </w:tc>
        <w:tc>
          <w:tcPr>
            <w:tcW w:w="6517" w:type="dxa"/>
            <w:tcBorders>
              <w:top w:val="single" w:sz="4" w:space="0" w:color="auto"/>
              <w:left w:val="single" w:sz="4" w:space="0" w:color="auto"/>
              <w:bottom w:val="single" w:sz="4" w:space="0" w:color="auto"/>
              <w:right w:val="single" w:sz="4" w:space="0" w:color="auto"/>
            </w:tcBorders>
          </w:tcPr>
          <w:p w14:paraId="2EEF16B9" w14:textId="77777777" w:rsidR="00DF3722" w:rsidRDefault="00F27C76">
            <w:pPr>
              <w:pStyle w:val="TAC"/>
              <w:spacing w:before="20" w:after="20"/>
              <w:ind w:left="57" w:right="57"/>
              <w:jc w:val="left"/>
              <w:rPr>
                <w:lang w:val="en-US" w:eastAsia="zh-CN"/>
              </w:rPr>
            </w:pPr>
            <w:r>
              <w:rPr>
                <w:rFonts w:hint="eastAsia"/>
                <w:lang w:val="en-US" w:eastAsia="zh-CN"/>
              </w:rPr>
              <w:t xml:space="preserve">Current spec is clear enough, </w:t>
            </w:r>
            <w:proofErr w:type="gramStart"/>
            <w:r>
              <w:rPr>
                <w:rFonts w:hint="eastAsia"/>
                <w:lang w:val="en-US" w:eastAsia="zh-CN"/>
              </w:rPr>
              <w:t>We</w:t>
            </w:r>
            <w:proofErr w:type="gramEnd"/>
            <w:r>
              <w:rPr>
                <w:rFonts w:hint="eastAsia"/>
                <w:lang w:val="en-US" w:eastAsia="zh-CN"/>
              </w:rPr>
              <w:t xml:space="preserve"> don</w:t>
            </w:r>
            <w:r>
              <w:rPr>
                <w:lang w:val="en-US" w:eastAsia="zh-CN"/>
              </w:rPr>
              <w:t>’</w:t>
            </w:r>
            <w:r>
              <w:rPr>
                <w:rFonts w:hint="eastAsia"/>
                <w:lang w:val="en-US" w:eastAsia="zh-CN"/>
              </w:rPr>
              <w:t>t see any essential issues without the CR.</w:t>
            </w:r>
          </w:p>
          <w:p w14:paraId="2EEF16BA" w14:textId="77777777" w:rsidR="00DF3722" w:rsidRDefault="00F27C76">
            <w:pPr>
              <w:pStyle w:val="TAC"/>
              <w:spacing w:before="20" w:after="20"/>
              <w:ind w:left="57" w:right="57"/>
              <w:jc w:val="left"/>
              <w:rPr>
                <w:lang w:eastAsia="zh-CN"/>
              </w:rPr>
            </w:pPr>
            <w:r>
              <w:rPr>
                <w:rFonts w:hint="eastAsia"/>
                <w:lang w:val="en-US" w:eastAsia="zh-CN"/>
              </w:rPr>
              <w:t xml:space="preserve">In addition, since we have a NOTE already that </w:t>
            </w:r>
            <w:r>
              <w:rPr>
                <w:lang w:val="en-US" w:eastAsia="zh-CN"/>
              </w:rPr>
              <w:t>“</w:t>
            </w:r>
            <w:r>
              <w:rPr>
                <w:highlight w:val="yellow"/>
                <w:lang w:val="en-US" w:eastAsia="zh-CN"/>
              </w:rPr>
              <w:t>NOTE 3:</w:t>
            </w:r>
            <w:r>
              <w:rPr>
                <w:highlight w:val="yellow"/>
                <w:lang w:val="en-US" w:eastAsia="zh-CN"/>
              </w:rPr>
              <w:tab/>
              <w:t>Extended CP for CSI-RS based measurement is not supported in this release</w:t>
            </w:r>
            <w:r>
              <w:rPr>
                <w:lang w:val="en-US" w:eastAsia="zh-CN"/>
              </w:rPr>
              <w:t>.”</w:t>
            </w:r>
            <w:r>
              <w:rPr>
                <w:rFonts w:hint="eastAsia"/>
                <w:lang w:val="en-US" w:eastAsia="zh-CN"/>
              </w:rPr>
              <w:t>, there is no need to mention the cyclic prefix type here.</w:t>
            </w:r>
          </w:p>
        </w:tc>
      </w:tr>
      <w:tr w:rsidR="00DF3722" w14:paraId="2EEF16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BC"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6BD"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BE" w14:textId="77777777" w:rsidR="00DF3722" w:rsidRDefault="00F27C76">
            <w:pPr>
              <w:pStyle w:val="TAC"/>
              <w:spacing w:before="20" w:after="20"/>
              <w:ind w:left="57" w:right="57"/>
              <w:jc w:val="left"/>
              <w:rPr>
                <w:lang w:eastAsia="zh-CN"/>
              </w:rPr>
            </w:pPr>
            <w:r>
              <w:rPr>
                <w:lang w:eastAsia="zh-CN"/>
              </w:rPr>
              <w:t xml:space="preserve">We would like to clarify that similar figures were in LTE and had been pending (and then forgotten) while </w:t>
            </w:r>
            <w:proofErr w:type="gramStart"/>
            <w:r>
              <w:rPr>
                <w:lang w:eastAsia="zh-CN"/>
              </w:rPr>
              <w:t>awaiting</w:t>
            </w:r>
            <w:proofErr w:type="gramEnd"/>
            <w:r>
              <w:rPr>
                <w:lang w:eastAsia="zh-CN"/>
              </w:rPr>
              <w:t xml:space="preserve"> for RAN4 feedback. The existing text does not define what the scenarios are.</w:t>
            </w:r>
          </w:p>
        </w:tc>
      </w:tr>
      <w:tr w:rsidR="00DF3722" w14:paraId="2EEF16C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C0" w14:textId="77777777" w:rsidR="00DF3722" w:rsidRDefault="00F27C76">
            <w:pPr>
              <w:pStyle w:val="TAC"/>
              <w:spacing w:before="20" w:after="20"/>
              <w:ind w:left="57" w:right="57"/>
              <w:jc w:val="left"/>
              <w:rPr>
                <w:lang w:eastAsia="zh-CN"/>
              </w:rPr>
            </w:pPr>
            <w:r>
              <w:rPr>
                <w:lang w:eastAsia="zh-CN"/>
              </w:rPr>
              <w:t>Samsung</w:t>
            </w:r>
          </w:p>
        </w:tc>
        <w:tc>
          <w:tcPr>
            <w:tcW w:w="1419" w:type="dxa"/>
            <w:tcBorders>
              <w:top w:val="single" w:sz="4" w:space="0" w:color="auto"/>
              <w:left w:val="single" w:sz="4" w:space="0" w:color="auto"/>
              <w:bottom w:val="single" w:sz="4" w:space="0" w:color="auto"/>
              <w:right w:val="single" w:sz="4" w:space="0" w:color="auto"/>
            </w:tcBorders>
          </w:tcPr>
          <w:p w14:paraId="2EEF16C1" w14:textId="77777777" w:rsidR="00DF3722" w:rsidRDefault="00F27C76">
            <w:pPr>
              <w:pStyle w:val="TAC"/>
              <w:spacing w:before="20" w:after="20"/>
              <w:ind w:left="57" w:right="57"/>
              <w:jc w:val="left"/>
              <w:rPr>
                <w:lang w:eastAsia="zh-CN"/>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6C2" w14:textId="77777777" w:rsidR="00DF3722" w:rsidRDefault="00F27C76">
            <w:pPr>
              <w:pStyle w:val="TAC"/>
              <w:spacing w:before="20" w:after="20"/>
              <w:ind w:left="57" w:right="57"/>
              <w:jc w:val="left"/>
              <w:rPr>
                <w:lang w:eastAsia="zh-CN"/>
              </w:rPr>
            </w:pPr>
            <w:r>
              <w:rPr>
                <w:rFonts w:eastAsia="Malgun Gothic"/>
                <w:lang w:eastAsia="ko-KR"/>
              </w:rPr>
              <w:t>I</w:t>
            </w:r>
            <w:r>
              <w:rPr>
                <w:rFonts w:eastAsia="Malgun Gothic" w:hint="eastAsia"/>
                <w:lang w:eastAsia="ko-KR"/>
              </w:rPr>
              <w:t xml:space="preserve">t </w:t>
            </w:r>
            <w:r>
              <w:rPr>
                <w:rFonts w:eastAsia="Malgun Gothic"/>
                <w:lang w:eastAsia="ko-KR"/>
              </w:rPr>
              <w:t>is too late to agree on R15 nice to have CR</w:t>
            </w:r>
          </w:p>
        </w:tc>
      </w:tr>
      <w:tr w:rsidR="00DF3722" w14:paraId="2EEF16C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C4"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LG</w:t>
            </w:r>
          </w:p>
        </w:tc>
        <w:tc>
          <w:tcPr>
            <w:tcW w:w="1419" w:type="dxa"/>
            <w:tcBorders>
              <w:top w:val="single" w:sz="4" w:space="0" w:color="auto"/>
              <w:left w:val="single" w:sz="4" w:space="0" w:color="auto"/>
              <w:bottom w:val="single" w:sz="4" w:space="0" w:color="auto"/>
              <w:right w:val="single" w:sz="4" w:space="0" w:color="auto"/>
            </w:tcBorders>
          </w:tcPr>
          <w:p w14:paraId="2EEF16C5"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6C6"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We don</w:t>
            </w:r>
            <w:r>
              <w:rPr>
                <w:rFonts w:eastAsia="Malgun Gothic"/>
                <w:lang w:eastAsia="ko-KR"/>
              </w:rPr>
              <w:t>’t see the need to update Rel-15 specification.</w:t>
            </w:r>
          </w:p>
        </w:tc>
      </w:tr>
      <w:tr w:rsidR="00F27C76" w14:paraId="2EEF16C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C8" w14:textId="32EF5E66" w:rsidR="00F27C76" w:rsidRDefault="00F27C76" w:rsidP="00F27C76">
            <w:pPr>
              <w:pStyle w:val="TAC"/>
              <w:spacing w:before="20" w:after="20"/>
              <w:ind w:left="57" w:right="57"/>
              <w:jc w:val="left"/>
              <w:rPr>
                <w:lang w:eastAsia="zh-CN"/>
              </w:rPr>
            </w:pPr>
            <w:r w:rsidRPr="00F47999">
              <w:t xml:space="preserve">Intel </w:t>
            </w:r>
          </w:p>
        </w:tc>
        <w:tc>
          <w:tcPr>
            <w:tcW w:w="1419" w:type="dxa"/>
            <w:tcBorders>
              <w:top w:val="single" w:sz="4" w:space="0" w:color="auto"/>
              <w:left w:val="single" w:sz="4" w:space="0" w:color="auto"/>
              <w:bottom w:val="single" w:sz="4" w:space="0" w:color="auto"/>
              <w:right w:val="single" w:sz="4" w:space="0" w:color="auto"/>
            </w:tcBorders>
          </w:tcPr>
          <w:p w14:paraId="2EEF16C9" w14:textId="240531F8" w:rsidR="00F27C76" w:rsidRDefault="00F27C76" w:rsidP="00F27C76">
            <w:pPr>
              <w:pStyle w:val="TAC"/>
              <w:spacing w:before="20" w:after="20"/>
              <w:ind w:left="57" w:right="57"/>
              <w:jc w:val="left"/>
              <w:rPr>
                <w:lang w:eastAsia="zh-CN"/>
              </w:rPr>
            </w:pPr>
            <w:r w:rsidRPr="00F47999">
              <w:t xml:space="preserve">No strong view </w:t>
            </w:r>
            <w:proofErr w:type="gramStart"/>
            <w:r w:rsidRPr="00F47999">
              <w:t>but..</w:t>
            </w:r>
            <w:proofErr w:type="gramEnd"/>
          </w:p>
        </w:tc>
        <w:tc>
          <w:tcPr>
            <w:tcW w:w="6517" w:type="dxa"/>
            <w:tcBorders>
              <w:top w:val="single" w:sz="4" w:space="0" w:color="auto"/>
              <w:left w:val="single" w:sz="4" w:space="0" w:color="auto"/>
              <w:bottom w:val="single" w:sz="4" w:space="0" w:color="auto"/>
              <w:right w:val="single" w:sz="4" w:space="0" w:color="auto"/>
            </w:tcBorders>
          </w:tcPr>
          <w:p w14:paraId="2EEF16CA" w14:textId="765AB26F" w:rsidR="00F27C76" w:rsidRDefault="00F27C76" w:rsidP="00F27C76">
            <w:pPr>
              <w:pStyle w:val="TAC"/>
              <w:spacing w:before="20" w:after="20"/>
              <w:ind w:left="57" w:right="57"/>
              <w:jc w:val="left"/>
              <w:rPr>
                <w:lang w:eastAsia="zh-CN"/>
              </w:rPr>
            </w:pPr>
            <w:r w:rsidRPr="00F47999">
              <w:t xml:space="preserve">We wonder what these scenarios are used for. During Rel-15 NR discussion, it was difficult to define clearly “intra-frequency” and “inter-frequency” due to complexity of NR PHY structure. That is why only measurement gap related intra-frequency and inter-frequency are described as a minimum. </w:t>
            </w:r>
          </w:p>
        </w:tc>
      </w:tr>
      <w:tr w:rsidR="00DF3722" w14:paraId="2EEF16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CC" w14:textId="3343CAD0" w:rsidR="00DF3722" w:rsidRDefault="00A05489">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6CD" w14:textId="7EF1B3F2" w:rsidR="00DF3722" w:rsidRDefault="00A05489">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6CE" w14:textId="389B08DD" w:rsidR="00DF3722" w:rsidRDefault="00A05489">
            <w:pPr>
              <w:pStyle w:val="TAC"/>
              <w:spacing w:before="20" w:after="20"/>
              <w:ind w:left="57" w:right="57"/>
              <w:jc w:val="left"/>
              <w:rPr>
                <w:lang w:eastAsia="zh-CN"/>
              </w:rPr>
            </w:pPr>
            <w:r>
              <w:rPr>
                <w:lang w:eastAsia="zh-CN"/>
              </w:rPr>
              <w:t xml:space="preserve">This clarification is useful. </w:t>
            </w:r>
          </w:p>
        </w:tc>
      </w:tr>
      <w:tr w:rsidR="006947C5" w14:paraId="2EEF16D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D0" w14:textId="04A86625" w:rsidR="006947C5" w:rsidRDefault="006947C5" w:rsidP="006947C5">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6D1" w14:textId="00923E7F" w:rsidR="006947C5" w:rsidRDefault="00594630" w:rsidP="006947C5">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03522D1A" w14:textId="0B655D68" w:rsidR="000E57F8" w:rsidRDefault="000E57F8" w:rsidP="006947C5">
            <w:pPr>
              <w:pStyle w:val="TAC"/>
              <w:spacing w:before="20" w:after="20"/>
              <w:ind w:left="57" w:right="57"/>
              <w:jc w:val="left"/>
              <w:rPr>
                <w:lang w:val="en-US" w:eastAsia="zh-CN"/>
              </w:rPr>
            </w:pPr>
            <w:r>
              <w:rPr>
                <w:lang w:eastAsia="zh-CN"/>
              </w:rPr>
              <w:t xml:space="preserve">We agree with other companies that the content is overlapped with the existing text. But we see the clarification is </w:t>
            </w:r>
            <w:r>
              <w:rPr>
                <w:rFonts w:hint="eastAsia"/>
                <w:lang w:eastAsia="zh-CN"/>
              </w:rPr>
              <w:t>easy</w:t>
            </w:r>
            <w:r>
              <w:rPr>
                <w:lang w:val="en-US" w:eastAsia="zh-CN"/>
              </w:rPr>
              <w:t xml:space="preserve"> to read. </w:t>
            </w:r>
          </w:p>
          <w:p w14:paraId="2EEF16D2" w14:textId="76039AA9" w:rsidR="006947C5" w:rsidRPr="006D387E" w:rsidRDefault="000E57F8" w:rsidP="006947C5">
            <w:pPr>
              <w:pStyle w:val="TAC"/>
              <w:spacing w:before="20" w:after="20"/>
              <w:ind w:left="57" w:right="57"/>
              <w:jc w:val="left"/>
              <w:rPr>
                <w:lang w:val="en-US" w:eastAsia="zh-CN"/>
              </w:rPr>
            </w:pPr>
            <w:proofErr w:type="gramStart"/>
            <w:r>
              <w:rPr>
                <w:lang w:val="en-US" w:eastAsia="zh-CN"/>
              </w:rPr>
              <w:t>So</w:t>
            </w:r>
            <w:proofErr w:type="gramEnd"/>
            <w:r>
              <w:rPr>
                <w:lang w:val="en-US" w:eastAsia="zh-CN"/>
              </w:rPr>
              <w:t xml:space="preserve"> we are fine with the CR and remove the overlapped existing text. </w:t>
            </w:r>
          </w:p>
        </w:tc>
      </w:tr>
      <w:tr w:rsidR="00E12511" w14:paraId="1FE205EE" w14:textId="77777777" w:rsidTr="009E5A1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726866" w14:textId="77777777" w:rsidR="00E12511" w:rsidRDefault="00E12511" w:rsidP="009E5A1E">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691BD4CA" w14:textId="77777777" w:rsidR="00E12511" w:rsidRDefault="00E12511" w:rsidP="009E5A1E">
            <w:pPr>
              <w:pStyle w:val="TAC"/>
              <w:spacing w:before="20" w:after="20"/>
              <w:ind w:left="57" w:right="57"/>
              <w:jc w:val="left"/>
              <w:rPr>
                <w:lang w:eastAsia="zh-CN"/>
              </w:rPr>
            </w:pPr>
            <w:r>
              <w:rPr>
                <w:rFonts w:hint="eastAsia"/>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6BBF2B03" w14:textId="77777777" w:rsidR="00E12511" w:rsidRDefault="00E12511" w:rsidP="009E5A1E">
            <w:pPr>
              <w:pStyle w:val="TAC"/>
              <w:spacing w:before="20" w:after="20"/>
              <w:ind w:left="57" w:right="57"/>
              <w:jc w:val="left"/>
              <w:rPr>
                <w:lang w:eastAsia="zh-CN"/>
              </w:rPr>
            </w:pPr>
            <w:r>
              <w:rPr>
                <w:lang w:eastAsia="zh-CN"/>
              </w:rPr>
              <w:t>W</w:t>
            </w:r>
            <w:r>
              <w:rPr>
                <w:rFonts w:hint="eastAsia"/>
                <w:lang w:eastAsia="zh-CN"/>
              </w:rPr>
              <w:t xml:space="preserve">e think the current text is clear enough. </w:t>
            </w:r>
          </w:p>
        </w:tc>
      </w:tr>
      <w:tr w:rsidR="00DF3722" w14:paraId="2EEF16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D4" w14:textId="77777777" w:rsidR="00DF3722" w:rsidRPr="00E12511" w:rsidRDefault="00DF3722">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EF16D5" w14:textId="77777777" w:rsidR="00DF3722" w:rsidRDefault="00DF3722">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EEF16D6" w14:textId="77777777" w:rsidR="00DF3722" w:rsidRDefault="00DF3722">
            <w:pPr>
              <w:pStyle w:val="TAC"/>
              <w:spacing w:before="20" w:after="20"/>
              <w:ind w:left="57" w:right="57"/>
              <w:jc w:val="left"/>
              <w:rPr>
                <w:lang w:eastAsia="zh-CN"/>
              </w:rPr>
            </w:pPr>
          </w:p>
        </w:tc>
      </w:tr>
    </w:tbl>
    <w:p w14:paraId="2EEF16D8" w14:textId="77777777" w:rsidR="00DF3722" w:rsidRDefault="00DF3722"/>
    <w:p w14:paraId="42DB6B19" w14:textId="0F829F22" w:rsidR="001D5477" w:rsidRDefault="001D5477" w:rsidP="001D5477">
      <w:r>
        <w:rPr>
          <w:b/>
          <w:bCs/>
        </w:rPr>
        <w:t>Summary 2</w:t>
      </w:r>
      <w:r>
        <w:t>: Out of the 13 companies having expressed an opinion, 4 support the change, 6 do not and 3 are neutral or would prefer something else.</w:t>
      </w:r>
    </w:p>
    <w:p w14:paraId="76A8675C" w14:textId="36E13B9C" w:rsidR="001D5477" w:rsidRDefault="001D5477" w:rsidP="001D5477">
      <w:r>
        <w:rPr>
          <w:b/>
          <w:bCs/>
        </w:rPr>
        <w:t>Proposal 2</w:t>
      </w:r>
      <w:r>
        <w:t>: R2-2102941 and R2-2102942 are not pursued.</w:t>
      </w:r>
    </w:p>
    <w:p w14:paraId="2EEF16DB" w14:textId="77777777" w:rsidR="00DF3722" w:rsidRDefault="00DF3722"/>
    <w:p w14:paraId="2EEF16DC" w14:textId="77777777" w:rsidR="00DF3722" w:rsidRDefault="00F27C76">
      <w:pPr>
        <w:pStyle w:val="Heading2"/>
      </w:pPr>
      <w:r>
        <w:t>3.3</w:t>
      </w:r>
      <w:r>
        <w:tab/>
        <w:t>Correction on random access procedure for resume procedure</w:t>
      </w:r>
    </w:p>
    <w:p w14:paraId="2EEF16DD" w14:textId="77777777" w:rsidR="00DF3722" w:rsidRDefault="00F27C76">
      <w:r>
        <w:t>The suggested CRs are proposed in:</w:t>
      </w:r>
    </w:p>
    <w:p w14:paraId="2EEF16DE" w14:textId="77777777" w:rsidR="00DF3722" w:rsidRDefault="00702B6B">
      <w:pPr>
        <w:pStyle w:val="Doc-title"/>
      </w:pPr>
      <w:hyperlink r:id="rId36" w:history="1">
        <w:r w:rsidR="00F27C76">
          <w:rPr>
            <w:rStyle w:val="Hyperlink"/>
          </w:rPr>
          <w:t>R2-2103479</w:t>
        </w:r>
      </w:hyperlink>
      <w:r w:rsidR="00F27C76">
        <w:tab/>
        <w:t>Correction on random access procedure for resume procedure</w:t>
      </w:r>
      <w:r w:rsidR="00F27C76">
        <w:tab/>
        <w:t>Nokia (Rapporteur)</w:t>
      </w:r>
      <w:r w:rsidR="00F27C76">
        <w:tab/>
        <w:t>CR</w:t>
      </w:r>
      <w:r w:rsidR="00F27C76">
        <w:tab/>
        <w:t>Rel-15</w:t>
      </w:r>
      <w:r w:rsidR="00F27C76">
        <w:tab/>
        <w:t>38.300</w:t>
      </w:r>
      <w:r w:rsidR="00F27C76">
        <w:tab/>
        <w:t>15.12.0</w:t>
      </w:r>
      <w:r w:rsidR="00F27C76">
        <w:tab/>
        <w:t>0355</w:t>
      </w:r>
      <w:r w:rsidR="00F27C76">
        <w:tab/>
        <w:t>-</w:t>
      </w:r>
      <w:r w:rsidR="00F27C76">
        <w:tab/>
        <w:t>F</w:t>
      </w:r>
      <w:r w:rsidR="00F27C76">
        <w:tab/>
        <w:t>NR_newRAT-Core</w:t>
      </w:r>
    </w:p>
    <w:p w14:paraId="2EEF16DF" w14:textId="77777777" w:rsidR="00DF3722" w:rsidRDefault="00702B6B">
      <w:pPr>
        <w:pStyle w:val="Doc-title"/>
      </w:pPr>
      <w:hyperlink r:id="rId37" w:history="1">
        <w:r w:rsidR="00F27C76">
          <w:rPr>
            <w:rStyle w:val="Hyperlink"/>
          </w:rPr>
          <w:t>R2-2103485</w:t>
        </w:r>
      </w:hyperlink>
      <w:r w:rsidR="00F27C76">
        <w:tab/>
        <w:t>Correction on random access procedure for resume procedure</w:t>
      </w:r>
      <w:r w:rsidR="00F27C76">
        <w:tab/>
        <w:t>Nokia (Rapporteur)</w:t>
      </w:r>
      <w:r w:rsidR="00F27C76">
        <w:tab/>
        <w:t>CR</w:t>
      </w:r>
      <w:r w:rsidR="00F27C76">
        <w:tab/>
        <w:t>Rel-16</w:t>
      </w:r>
      <w:r w:rsidR="00F27C76">
        <w:tab/>
        <w:t>38.300</w:t>
      </w:r>
      <w:r w:rsidR="00F27C76">
        <w:tab/>
        <w:t>16.5.0</w:t>
      </w:r>
      <w:r w:rsidR="00F27C76">
        <w:tab/>
        <w:t>0356</w:t>
      </w:r>
      <w:r w:rsidR="00F27C76">
        <w:tab/>
        <w:t>-</w:t>
      </w:r>
      <w:r w:rsidR="00F27C76">
        <w:tab/>
        <w:t>A</w:t>
      </w:r>
      <w:r w:rsidR="00F27C76">
        <w:tab/>
        <w:t>NR_newRAT-Core</w:t>
      </w:r>
    </w:p>
    <w:p w14:paraId="2EEF16E0" w14:textId="77777777" w:rsidR="00DF3722" w:rsidRDefault="00DF3722"/>
    <w:p w14:paraId="2EEF16E1" w14:textId="77777777" w:rsidR="00DF3722" w:rsidRDefault="00F27C76">
      <w:r>
        <w:rPr>
          <w:b/>
          <w:bCs/>
        </w:rPr>
        <w:t>Question 3</w:t>
      </w:r>
      <w:r>
        <w:t xml:space="preserve">: Do companies agree with the issue and if yes, are the suggested changes fine (including target releases) or does the text need to be improved / </w:t>
      </w:r>
      <w:proofErr w:type="gramStart"/>
      <w:r>
        <w:t>corrected ?</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DF3722" w14:paraId="2EEF16E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EEF16E2" w14:textId="77777777" w:rsidR="00DF3722" w:rsidRDefault="00F27C76">
            <w:pPr>
              <w:pStyle w:val="TAH"/>
              <w:spacing w:before="20" w:after="20"/>
              <w:ind w:left="57" w:right="57"/>
              <w:jc w:val="left"/>
              <w:rPr>
                <w:color w:val="FFFFFF" w:themeColor="background1"/>
              </w:rPr>
            </w:pPr>
            <w:r>
              <w:rPr>
                <w:color w:val="FFFFFF" w:themeColor="background1"/>
              </w:rPr>
              <w:t>Answers to Question 3</w:t>
            </w:r>
          </w:p>
        </w:tc>
      </w:tr>
      <w:tr w:rsidR="00DF3722" w14:paraId="2EEF16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E4"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E5" w14:textId="77777777" w:rsidR="00DF3722" w:rsidRDefault="00F27C76">
            <w:pPr>
              <w:pStyle w:val="TAH"/>
              <w:spacing w:before="20" w:after="20"/>
              <w:ind w:left="57" w:right="57"/>
              <w:jc w:val="left"/>
            </w:pPr>
            <w:r>
              <w:t>Agree with issue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6E6" w14:textId="77777777" w:rsidR="00DF3722" w:rsidRDefault="00F27C76">
            <w:pPr>
              <w:pStyle w:val="TAH"/>
              <w:spacing w:before="20" w:after="20"/>
              <w:ind w:left="57" w:right="57"/>
              <w:jc w:val="left"/>
            </w:pPr>
            <w:r>
              <w:t xml:space="preserve">If yes, are the suggested changes fine (including target releases) or does the text need to be improved / </w:t>
            </w:r>
            <w:proofErr w:type="gramStart"/>
            <w:r>
              <w:t>corrected ?</w:t>
            </w:r>
            <w:proofErr w:type="gramEnd"/>
          </w:p>
        </w:tc>
      </w:tr>
      <w:tr w:rsidR="00DF3722" w14:paraId="2EEF16E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E8"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6E9" w14:textId="77777777" w:rsidR="00DF3722" w:rsidRDefault="00F27C76">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2EEF16EA" w14:textId="77777777" w:rsidR="00DF3722" w:rsidRDefault="00F27C76">
            <w:pPr>
              <w:pStyle w:val="TAC"/>
              <w:spacing w:before="20" w:after="20"/>
              <w:ind w:left="57" w:right="57"/>
              <w:jc w:val="left"/>
              <w:rPr>
                <w:lang w:eastAsia="zh-CN"/>
              </w:rPr>
            </w:pPr>
            <w:r>
              <w:rPr>
                <w:lang w:eastAsia="zh-CN"/>
              </w:rPr>
              <w:t>Transition from RRC_INACTIVE should already include the concerned cases in the CR, i.e., does not necessarily mean Resume is successful, thus we think the spec is already clear.</w:t>
            </w:r>
          </w:p>
        </w:tc>
      </w:tr>
      <w:tr w:rsidR="00DF3722" w14:paraId="2EEF16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EC"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6ED" w14:textId="77777777" w:rsidR="00DF3722" w:rsidRDefault="00F27C76">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2EEF16EE" w14:textId="77777777" w:rsidR="00DF3722" w:rsidRDefault="00F27C76">
            <w:pPr>
              <w:pStyle w:val="TAC"/>
              <w:spacing w:before="20" w:after="20"/>
              <w:ind w:left="57" w:right="57"/>
              <w:jc w:val="left"/>
              <w:rPr>
                <w:lang w:eastAsia="zh-CN"/>
              </w:rPr>
            </w:pPr>
            <w:r>
              <w:rPr>
                <w:rFonts w:hint="eastAsia"/>
                <w:lang w:eastAsia="zh-CN"/>
              </w:rPr>
              <w:t>T</w:t>
            </w:r>
            <w:r>
              <w:rPr>
                <w:lang w:eastAsia="zh-CN"/>
              </w:rPr>
              <w:t>his change seems editorial. We do not see need to have it.</w:t>
            </w:r>
          </w:p>
        </w:tc>
      </w:tr>
      <w:tr w:rsidR="00DF3722" w14:paraId="2EEF16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F0" w14:textId="77777777" w:rsidR="00DF3722" w:rsidRDefault="00F27C76">
            <w:pPr>
              <w:pStyle w:val="TAC"/>
              <w:spacing w:before="20" w:after="20"/>
              <w:ind w:left="57" w:right="57"/>
              <w:jc w:val="left"/>
              <w:rPr>
                <w:lang w:eastAsia="zh-CN"/>
              </w:rPr>
            </w:pPr>
            <w:r>
              <w:rPr>
                <w:lang w:eastAsia="zh-CN"/>
              </w:rPr>
              <w:t>Ericsson</w:t>
            </w:r>
          </w:p>
        </w:tc>
        <w:tc>
          <w:tcPr>
            <w:tcW w:w="1419" w:type="dxa"/>
            <w:tcBorders>
              <w:top w:val="single" w:sz="4" w:space="0" w:color="auto"/>
              <w:left w:val="single" w:sz="4" w:space="0" w:color="auto"/>
              <w:bottom w:val="single" w:sz="4" w:space="0" w:color="auto"/>
              <w:right w:val="single" w:sz="4" w:space="0" w:color="auto"/>
            </w:tcBorders>
          </w:tcPr>
          <w:p w14:paraId="2EEF16F1" w14:textId="77777777" w:rsidR="00DF3722" w:rsidRDefault="00F27C76">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6F2" w14:textId="77777777" w:rsidR="00DF3722" w:rsidRDefault="00F27C76">
            <w:pPr>
              <w:pStyle w:val="TAC"/>
              <w:spacing w:before="20" w:after="20"/>
              <w:ind w:left="57" w:right="57"/>
              <w:jc w:val="left"/>
              <w:rPr>
                <w:lang w:eastAsia="zh-CN"/>
              </w:rPr>
            </w:pPr>
            <w:r>
              <w:rPr>
                <w:lang w:eastAsia="zh-CN"/>
              </w:rPr>
              <w:t>Agree with Huawei.</w:t>
            </w:r>
          </w:p>
        </w:tc>
      </w:tr>
      <w:tr w:rsidR="00DF3722" w14:paraId="2EEF16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F4"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6F5" w14:textId="77777777" w:rsidR="00DF3722" w:rsidRDefault="00F27C76">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517" w:type="dxa"/>
            <w:tcBorders>
              <w:top w:val="single" w:sz="4" w:space="0" w:color="auto"/>
              <w:left w:val="single" w:sz="4" w:space="0" w:color="auto"/>
              <w:bottom w:val="single" w:sz="4" w:space="0" w:color="auto"/>
              <w:right w:val="single" w:sz="4" w:space="0" w:color="auto"/>
            </w:tcBorders>
          </w:tcPr>
          <w:p w14:paraId="2EEF16F6" w14:textId="77777777" w:rsidR="00DF3722" w:rsidRDefault="00F27C76">
            <w:pPr>
              <w:pStyle w:val="TAC"/>
              <w:spacing w:before="20" w:after="20"/>
              <w:ind w:left="57" w:right="57"/>
              <w:jc w:val="left"/>
              <w:rPr>
                <w:lang w:eastAsia="zh-CN"/>
              </w:rPr>
            </w:pPr>
            <w:r>
              <w:rPr>
                <w:lang w:eastAsia="zh-CN"/>
              </w:rPr>
              <w:t>It is true that a random access in RRC Connection Resume procedure does not necessarily result in transition from RRC_INACTIVE.</w:t>
            </w:r>
          </w:p>
        </w:tc>
      </w:tr>
      <w:tr w:rsidR="00DF3722" w14:paraId="2EEF16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F8"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6F9" w14:textId="77777777" w:rsidR="00DF3722" w:rsidRDefault="00F27C76">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6FA" w14:textId="77777777" w:rsidR="00DF3722" w:rsidRDefault="00F27C76">
            <w:pPr>
              <w:pStyle w:val="TAC"/>
              <w:spacing w:before="20" w:after="20"/>
              <w:ind w:left="57" w:right="57"/>
              <w:jc w:val="left"/>
              <w:rPr>
                <w:lang w:eastAsia="zh-CN"/>
              </w:rPr>
            </w:pPr>
            <w:r>
              <w:rPr>
                <w:lang w:eastAsia="zh-CN"/>
              </w:rPr>
              <w:t>We think original text is fine. No need to have super details in stage 2 SPEC. Even after this modification. It is still difficult to see the difference between the original text and new text</w:t>
            </w:r>
          </w:p>
        </w:tc>
      </w:tr>
      <w:tr w:rsidR="00DF3722" w14:paraId="2EEF16F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6FC"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6FD" w14:textId="77777777" w:rsidR="00DF3722" w:rsidRDefault="00F27C76">
            <w:pPr>
              <w:pStyle w:val="TAC"/>
              <w:spacing w:before="20" w:after="20"/>
              <w:ind w:left="57" w:right="57"/>
              <w:jc w:val="left"/>
              <w:rPr>
                <w:lang w:eastAsia="zh-CN"/>
              </w:rPr>
            </w:pPr>
            <w:r>
              <w:rPr>
                <w:rFonts w:hint="eastAsia"/>
                <w:lang w:val="en-US" w:eastAsia="zh-CN"/>
              </w:rPr>
              <w:t>Agree</w:t>
            </w:r>
          </w:p>
        </w:tc>
        <w:tc>
          <w:tcPr>
            <w:tcW w:w="6517" w:type="dxa"/>
            <w:tcBorders>
              <w:top w:val="single" w:sz="4" w:space="0" w:color="auto"/>
              <w:left w:val="single" w:sz="4" w:space="0" w:color="auto"/>
              <w:bottom w:val="single" w:sz="4" w:space="0" w:color="auto"/>
              <w:right w:val="single" w:sz="4" w:space="0" w:color="auto"/>
            </w:tcBorders>
          </w:tcPr>
          <w:p w14:paraId="2EEF16FE" w14:textId="77777777" w:rsidR="00DF3722" w:rsidRDefault="00F27C76">
            <w:pPr>
              <w:pStyle w:val="TAC"/>
              <w:spacing w:before="20" w:after="20"/>
              <w:ind w:left="57" w:right="57"/>
              <w:jc w:val="left"/>
              <w:rPr>
                <w:lang w:eastAsia="zh-CN"/>
              </w:rPr>
            </w:pPr>
            <w:r>
              <w:rPr>
                <w:rFonts w:hint="eastAsia"/>
                <w:lang w:val="en-US" w:eastAsia="zh-CN"/>
              </w:rPr>
              <w:t>The CR seems fine.</w:t>
            </w:r>
          </w:p>
        </w:tc>
      </w:tr>
      <w:tr w:rsidR="00DF3722" w14:paraId="2EEF17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00"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701"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02" w14:textId="77777777" w:rsidR="00DF3722" w:rsidRDefault="00F27C76">
            <w:pPr>
              <w:pStyle w:val="TAC"/>
              <w:spacing w:before="20" w:after="20"/>
              <w:ind w:left="57" w:right="57"/>
              <w:jc w:val="left"/>
              <w:rPr>
                <w:lang w:eastAsia="zh-CN"/>
              </w:rPr>
            </w:pPr>
            <w:r>
              <w:rPr>
                <w:lang w:eastAsia="zh-CN"/>
              </w:rPr>
              <w:t>Proponent.</w:t>
            </w:r>
          </w:p>
        </w:tc>
      </w:tr>
      <w:tr w:rsidR="00DF3722" w14:paraId="2EEF17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04" w14:textId="77777777" w:rsidR="00DF3722" w:rsidRDefault="00F27C76">
            <w:pPr>
              <w:pStyle w:val="TAC"/>
              <w:spacing w:before="20" w:after="20"/>
              <w:ind w:left="57" w:right="57"/>
              <w:jc w:val="left"/>
              <w:rPr>
                <w:lang w:eastAsia="zh-CN"/>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2EEF1705" w14:textId="77777777" w:rsidR="00DF3722" w:rsidRDefault="00F27C76">
            <w:pPr>
              <w:pStyle w:val="TAC"/>
              <w:spacing w:before="20" w:after="20"/>
              <w:ind w:left="57" w:right="57"/>
              <w:jc w:val="left"/>
              <w:rPr>
                <w:lang w:eastAsia="zh-CN"/>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706" w14:textId="77777777" w:rsidR="00DF3722" w:rsidRDefault="00F27C76">
            <w:pPr>
              <w:pStyle w:val="TAC"/>
              <w:spacing w:before="20" w:after="20"/>
              <w:ind w:left="57" w:right="57"/>
              <w:jc w:val="left"/>
              <w:rPr>
                <w:lang w:eastAsia="zh-CN"/>
              </w:rPr>
            </w:pPr>
            <w:r>
              <w:rPr>
                <w:rFonts w:eastAsia="Malgun Gothic"/>
                <w:lang w:eastAsia="ko-KR"/>
              </w:rPr>
              <w:t>I</w:t>
            </w:r>
            <w:r>
              <w:rPr>
                <w:rFonts w:eastAsia="Malgun Gothic" w:hint="eastAsia"/>
                <w:lang w:eastAsia="ko-KR"/>
              </w:rPr>
              <w:t xml:space="preserve">t </w:t>
            </w:r>
            <w:r>
              <w:rPr>
                <w:rFonts w:eastAsia="Malgun Gothic"/>
                <w:lang w:eastAsia="ko-KR"/>
              </w:rPr>
              <w:t>is not essential. We don’t need to continue aligning stage 2 and stage 3 in such tiny details</w:t>
            </w:r>
          </w:p>
        </w:tc>
      </w:tr>
      <w:tr w:rsidR="00DF3722" w14:paraId="2EEF17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08"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LG</w:t>
            </w:r>
          </w:p>
        </w:tc>
        <w:tc>
          <w:tcPr>
            <w:tcW w:w="1419" w:type="dxa"/>
            <w:tcBorders>
              <w:top w:val="single" w:sz="4" w:space="0" w:color="auto"/>
              <w:left w:val="single" w:sz="4" w:space="0" w:color="auto"/>
              <w:bottom w:val="single" w:sz="4" w:space="0" w:color="auto"/>
              <w:right w:val="single" w:sz="4" w:space="0" w:color="auto"/>
            </w:tcBorders>
          </w:tcPr>
          <w:p w14:paraId="2EEF1709"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70A"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W</w:t>
            </w:r>
            <w:r>
              <w:rPr>
                <w:rFonts w:eastAsia="Malgun Gothic"/>
                <w:lang w:eastAsia="ko-KR"/>
              </w:rPr>
              <w:t>e have same understanding as Oppo.</w:t>
            </w:r>
          </w:p>
        </w:tc>
      </w:tr>
      <w:tr w:rsidR="00F27C76" w14:paraId="2EEF170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0C" w14:textId="278CCCB5" w:rsidR="00F27C76" w:rsidRDefault="00F27C76" w:rsidP="00F27C76">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EEF170D" w14:textId="5F96009D" w:rsidR="00F27C76" w:rsidRDefault="00F27C76" w:rsidP="00F27C76">
            <w:pPr>
              <w:pStyle w:val="TAC"/>
              <w:spacing w:before="20" w:after="20"/>
              <w:ind w:left="57" w:right="57"/>
              <w:jc w:val="left"/>
              <w:rPr>
                <w:lang w:eastAsia="zh-CN"/>
              </w:rPr>
            </w:pPr>
            <w:r>
              <w:rPr>
                <w:lang w:eastAsia="zh-CN"/>
              </w:rPr>
              <w:t>May be</w:t>
            </w:r>
          </w:p>
        </w:tc>
        <w:tc>
          <w:tcPr>
            <w:tcW w:w="6517" w:type="dxa"/>
            <w:tcBorders>
              <w:top w:val="single" w:sz="4" w:space="0" w:color="auto"/>
              <w:left w:val="single" w:sz="4" w:space="0" w:color="auto"/>
              <w:bottom w:val="single" w:sz="4" w:space="0" w:color="auto"/>
              <w:right w:val="single" w:sz="4" w:space="0" w:color="auto"/>
            </w:tcBorders>
          </w:tcPr>
          <w:p w14:paraId="2EEF170E" w14:textId="18A25E1B" w:rsidR="00F27C76" w:rsidRDefault="00F27C76" w:rsidP="00F27C76">
            <w:pPr>
              <w:pStyle w:val="TAC"/>
              <w:spacing w:before="20" w:after="20"/>
              <w:ind w:left="57" w:right="57"/>
              <w:jc w:val="left"/>
              <w:rPr>
                <w:lang w:eastAsia="zh-CN"/>
              </w:rPr>
            </w:pPr>
            <w:r>
              <w:rPr>
                <w:lang w:eastAsia="zh-CN"/>
              </w:rPr>
              <w:t>It seems a nice to have improvement.  If agreed, consider merging into a stage 2 small corrections CR.</w:t>
            </w:r>
          </w:p>
        </w:tc>
      </w:tr>
      <w:tr w:rsidR="00DF3722" w14:paraId="2EEF171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10" w14:textId="1FD950C0" w:rsidR="00DF3722" w:rsidRDefault="00A05489">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711" w14:textId="4F2463BA" w:rsidR="00DF3722" w:rsidRDefault="00A05489">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712" w14:textId="6DC5A2A0" w:rsidR="00DF3722" w:rsidRDefault="00A05489">
            <w:pPr>
              <w:pStyle w:val="TAC"/>
              <w:spacing w:before="20" w:after="20"/>
              <w:ind w:left="57" w:right="57"/>
              <w:jc w:val="left"/>
              <w:rPr>
                <w:lang w:eastAsia="zh-CN"/>
              </w:rPr>
            </w:pPr>
            <w:r>
              <w:rPr>
                <w:lang w:eastAsia="zh-CN"/>
              </w:rPr>
              <w:t>Not very essential.</w:t>
            </w:r>
          </w:p>
        </w:tc>
      </w:tr>
      <w:tr w:rsidR="00DF3722" w14:paraId="2EEF171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14" w14:textId="05DA61C0" w:rsidR="00DF3722" w:rsidRPr="00611076" w:rsidRDefault="00611076">
            <w:pPr>
              <w:pStyle w:val="TAC"/>
              <w:spacing w:before="20" w:after="20"/>
              <w:ind w:left="57" w:right="57"/>
              <w:jc w:val="left"/>
              <w:rPr>
                <w:lang w:val="en-US" w:eastAsia="zh-CN"/>
              </w:rPr>
            </w:pPr>
            <w:r>
              <w:rPr>
                <w:lang w:val="en-US"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715" w14:textId="2C06F5F4" w:rsidR="00DF3722" w:rsidRDefault="006110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16" w14:textId="5D1318B9" w:rsidR="00DF3722" w:rsidRDefault="00611076">
            <w:pPr>
              <w:pStyle w:val="TAC"/>
              <w:spacing w:before="20" w:after="20"/>
              <w:ind w:left="57" w:right="57"/>
              <w:jc w:val="left"/>
              <w:rPr>
                <w:lang w:eastAsia="zh-CN"/>
              </w:rPr>
            </w:pPr>
            <w:r>
              <w:rPr>
                <w:lang w:eastAsia="zh-CN"/>
              </w:rPr>
              <w:t xml:space="preserve">It’s not essential but good to have. </w:t>
            </w:r>
          </w:p>
        </w:tc>
      </w:tr>
      <w:tr w:rsidR="00E12511" w14:paraId="2EEF17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18" w14:textId="04282824" w:rsidR="00E12511" w:rsidRDefault="00E12511">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2EEF1719" w14:textId="122C00DC" w:rsidR="00E12511" w:rsidRDefault="00E12511">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2EEF171A" w14:textId="727615B5" w:rsidR="00E12511" w:rsidRDefault="00E12511">
            <w:pPr>
              <w:pStyle w:val="TAC"/>
              <w:spacing w:before="20" w:after="20"/>
              <w:ind w:left="57" w:right="57"/>
              <w:jc w:val="left"/>
              <w:rPr>
                <w:lang w:eastAsia="zh-CN"/>
              </w:rPr>
            </w:pPr>
            <w:r>
              <w:rPr>
                <w:lang w:eastAsia="zh-CN"/>
              </w:rPr>
              <w:t>Agree with Huawei.</w:t>
            </w:r>
          </w:p>
        </w:tc>
      </w:tr>
      <w:tr w:rsidR="00E12511" w14:paraId="4E904A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1814F7" w14:textId="77777777" w:rsidR="00E12511" w:rsidRDefault="00E12511">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43E934E7" w14:textId="77777777" w:rsidR="00E12511" w:rsidRDefault="00E12511">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649F4E6B" w14:textId="77777777" w:rsidR="00E12511" w:rsidRDefault="00E12511">
            <w:pPr>
              <w:pStyle w:val="TAC"/>
              <w:spacing w:before="20" w:after="20"/>
              <w:ind w:left="57" w:right="57"/>
              <w:jc w:val="left"/>
              <w:rPr>
                <w:lang w:eastAsia="zh-CN"/>
              </w:rPr>
            </w:pPr>
          </w:p>
        </w:tc>
      </w:tr>
    </w:tbl>
    <w:p w14:paraId="2EEF171C" w14:textId="77777777" w:rsidR="00DF3722" w:rsidRDefault="00DF3722"/>
    <w:p w14:paraId="77DB1CE2" w14:textId="7FE2B4B1" w:rsidR="001D5477" w:rsidRDefault="001D5477" w:rsidP="001D5477">
      <w:r>
        <w:rPr>
          <w:b/>
          <w:bCs/>
        </w:rPr>
        <w:t>Summary 3</w:t>
      </w:r>
      <w:r>
        <w:t>: Out of the 13 companies having expressed an opinion, 4 support the change, 8 do not and 1 is neutral or would prefer something else.</w:t>
      </w:r>
    </w:p>
    <w:p w14:paraId="2BF0086F" w14:textId="17CB2E67" w:rsidR="001D5477" w:rsidRDefault="001D5477" w:rsidP="001D5477">
      <w:r>
        <w:rPr>
          <w:b/>
          <w:bCs/>
        </w:rPr>
        <w:t>Proposal 3</w:t>
      </w:r>
      <w:r>
        <w:t>: R2-2103479 and R2-2103485 are not pursued.</w:t>
      </w:r>
    </w:p>
    <w:p w14:paraId="2EEF171F" w14:textId="77777777" w:rsidR="00DF3722" w:rsidRDefault="00DF3722"/>
    <w:p w14:paraId="2EEF1720" w14:textId="77777777" w:rsidR="00DF3722" w:rsidRDefault="00F27C76">
      <w:pPr>
        <w:pStyle w:val="Heading2"/>
      </w:pPr>
      <w:r>
        <w:t>3.4</w:t>
      </w:r>
      <w:r>
        <w:tab/>
        <w:t>Clarification to data forwarding at full configuration</w:t>
      </w:r>
    </w:p>
    <w:p w14:paraId="2EEF1721" w14:textId="77777777" w:rsidR="00DF3722" w:rsidRDefault="00F27C76">
      <w:r>
        <w:t>The suggested CRs are proposed in:</w:t>
      </w:r>
    </w:p>
    <w:p w14:paraId="2EEF1722" w14:textId="77777777" w:rsidR="00DF3722" w:rsidRDefault="00702B6B">
      <w:pPr>
        <w:pStyle w:val="Doc-title"/>
      </w:pPr>
      <w:hyperlink r:id="rId38" w:history="1">
        <w:r w:rsidR="00F27C76">
          <w:rPr>
            <w:rStyle w:val="Hyperlink"/>
          </w:rPr>
          <w:t>R2-2103653</w:t>
        </w:r>
      </w:hyperlink>
      <w:r w:rsidR="00F27C76">
        <w:tab/>
        <w:t>Clarification to data forwarding at full configuration</w:t>
      </w:r>
      <w:r w:rsidR="00F27C76">
        <w:tab/>
        <w:t>Ericsson</w:t>
      </w:r>
      <w:r w:rsidR="00F27C76">
        <w:tab/>
        <w:t>CR</w:t>
      </w:r>
      <w:r w:rsidR="00F27C76">
        <w:tab/>
        <w:t>Rel-15</w:t>
      </w:r>
      <w:r w:rsidR="00F27C76">
        <w:tab/>
        <w:t>38.300</w:t>
      </w:r>
      <w:r w:rsidR="00F27C76">
        <w:tab/>
        <w:t>15.12.0</w:t>
      </w:r>
      <w:r w:rsidR="00F27C76">
        <w:tab/>
        <w:t>0360</w:t>
      </w:r>
      <w:r w:rsidR="00F27C76">
        <w:tab/>
        <w:t>-</w:t>
      </w:r>
      <w:r w:rsidR="00F27C76">
        <w:tab/>
        <w:t>F</w:t>
      </w:r>
      <w:r w:rsidR="00F27C76">
        <w:tab/>
        <w:t>NR_newRAT-Core</w:t>
      </w:r>
    </w:p>
    <w:p w14:paraId="2EEF1723" w14:textId="77777777" w:rsidR="00DF3722" w:rsidRDefault="00702B6B">
      <w:pPr>
        <w:pStyle w:val="Doc-title"/>
      </w:pPr>
      <w:hyperlink r:id="rId39" w:history="1">
        <w:r w:rsidR="00F27C76">
          <w:rPr>
            <w:rStyle w:val="Hyperlink"/>
          </w:rPr>
          <w:t>R2-2103654</w:t>
        </w:r>
      </w:hyperlink>
      <w:r w:rsidR="00F27C76">
        <w:tab/>
        <w:t>Clarification to data forwarding at full configuration</w:t>
      </w:r>
      <w:r w:rsidR="00F27C76">
        <w:tab/>
        <w:t>Ericsson</w:t>
      </w:r>
      <w:r w:rsidR="00F27C76">
        <w:tab/>
        <w:t>CR</w:t>
      </w:r>
      <w:r w:rsidR="00F27C76">
        <w:tab/>
        <w:t>Rel-16</w:t>
      </w:r>
      <w:r w:rsidR="00F27C76">
        <w:tab/>
        <w:t>38.300</w:t>
      </w:r>
      <w:r w:rsidR="00F27C76">
        <w:tab/>
        <w:t>16.5.0</w:t>
      </w:r>
      <w:r w:rsidR="00F27C76">
        <w:tab/>
        <w:t>0361</w:t>
      </w:r>
      <w:r w:rsidR="00F27C76">
        <w:tab/>
        <w:t>-</w:t>
      </w:r>
      <w:r w:rsidR="00F27C76">
        <w:tab/>
        <w:t>A</w:t>
      </w:r>
      <w:r w:rsidR="00F27C76">
        <w:tab/>
        <w:t>NR_newRAT-Core</w:t>
      </w:r>
    </w:p>
    <w:p w14:paraId="2EEF1724" w14:textId="77777777" w:rsidR="00DF3722" w:rsidRDefault="00DF3722"/>
    <w:p w14:paraId="2EEF1725" w14:textId="77777777" w:rsidR="00DF3722" w:rsidRDefault="00F27C76">
      <w:r>
        <w:rPr>
          <w:b/>
          <w:bCs/>
        </w:rPr>
        <w:t>Question 4</w:t>
      </w:r>
      <w:r>
        <w:t xml:space="preserve">: Do companies agree with the issue and if yes, are the suggested changes fine (including target releases) or does the text need to be improved / </w:t>
      </w:r>
      <w:proofErr w:type="gramStart"/>
      <w:r>
        <w:t>corrected ?</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DF3722" w14:paraId="2EEF1727"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EEF1726" w14:textId="77777777" w:rsidR="00DF3722" w:rsidRDefault="00F27C76">
            <w:pPr>
              <w:pStyle w:val="TAH"/>
              <w:spacing w:before="20" w:after="20"/>
              <w:ind w:left="57" w:right="57"/>
              <w:jc w:val="left"/>
              <w:rPr>
                <w:color w:val="FFFFFF" w:themeColor="background1"/>
              </w:rPr>
            </w:pPr>
            <w:r>
              <w:rPr>
                <w:color w:val="FFFFFF" w:themeColor="background1"/>
              </w:rPr>
              <w:t>Answers to Question 4</w:t>
            </w:r>
          </w:p>
        </w:tc>
      </w:tr>
      <w:tr w:rsidR="00DF3722" w14:paraId="2EEF17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28"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29" w14:textId="77777777" w:rsidR="00DF3722" w:rsidRDefault="00F27C76">
            <w:pPr>
              <w:pStyle w:val="TAH"/>
              <w:spacing w:before="20" w:after="20"/>
              <w:ind w:left="57" w:right="57"/>
              <w:jc w:val="left"/>
            </w:pPr>
            <w:r>
              <w:t>Agree with issue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2A" w14:textId="77777777" w:rsidR="00DF3722" w:rsidRDefault="00F27C76">
            <w:pPr>
              <w:pStyle w:val="TAH"/>
              <w:spacing w:before="20" w:after="20"/>
              <w:ind w:left="57" w:right="57"/>
              <w:jc w:val="left"/>
            </w:pPr>
            <w:r>
              <w:t xml:space="preserve">If yes, are the suggested changes fine (including target releases) or does the text need to be improved / </w:t>
            </w:r>
            <w:proofErr w:type="gramStart"/>
            <w:r>
              <w:t>corrected ?</w:t>
            </w:r>
            <w:proofErr w:type="gramEnd"/>
          </w:p>
        </w:tc>
      </w:tr>
      <w:tr w:rsidR="00DF3722" w14:paraId="2EEF17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2C"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72D" w14:textId="77777777" w:rsidR="00DF3722" w:rsidRDefault="00F27C76">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72E" w14:textId="77777777" w:rsidR="00DF3722" w:rsidRDefault="00F27C76">
            <w:pPr>
              <w:pStyle w:val="TAC"/>
              <w:spacing w:before="20" w:after="20"/>
              <w:ind w:left="57" w:right="57"/>
              <w:jc w:val="left"/>
              <w:rPr>
                <w:lang w:eastAsia="zh-CN"/>
              </w:rPr>
            </w:pPr>
            <w:r>
              <w:rPr>
                <w:lang w:eastAsia="zh-CN"/>
              </w:rPr>
              <w:t>Current spec is clear to us.</w:t>
            </w:r>
          </w:p>
        </w:tc>
      </w:tr>
      <w:tr w:rsidR="00DF3722" w14:paraId="2EEF17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30"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731" w14:textId="77777777" w:rsidR="00DF3722" w:rsidRDefault="00F27C76">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2EEF1732" w14:textId="77777777" w:rsidR="00DF3722" w:rsidRDefault="00F27C76">
            <w:pPr>
              <w:pStyle w:val="TAC"/>
              <w:spacing w:before="20" w:after="20"/>
              <w:ind w:left="57" w:right="57"/>
              <w:jc w:val="left"/>
              <w:rPr>
                <w:lang w:eastAsia="zh-CN"/>
              </w:rPr>
            </w:pPr>
            <w:r>
              <w:rPr>
                <w:lang w:eastAsia="zh-CN"/>
              </w:rPr>
              <w:t>We do not see this change makes anything different, seems not essential.</w:t>
            </w:r>
          </w:p>
        </w:tc>
      </w:tr>
      <w:tr w:rsidR="00DF3722" w14:paraId="2EEF17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34" w14:textId="77777777" w:rsidR="00DF3722" w:rsidRDefault="00F27C76">
            <w:pPr>
              <w:pStyle w:val="TAC"/>
              <w:spacing w:before="20" w:after="20"/>
              <w:ind w:left="57" w:right="57"/>
              <w:jc w:val="left"/>
              <w:rPr>
                <w:lang w:eastAsia="zh-CN"/>
              </w:rPr>
            </w:pPr>
            <w:r>
              <w:rPr>
                <w:lang w:eastAsia="zh-CN"/>
              </w:rPr>
              <w:t>Ericsson (proponent)</w:t>
            </w:r>
          </w:p>
        </w:tc>
        <w:tc>
          <w:tcPr>
            <w:tcW w:w="1419" w:type="dxa"/>
            <w:tcBorders>
              <w:top w:val="single" w:sz="4" w:space="0" w:color="auto"/>
              <w:left w:val="single" w:sz="4" w:space="0" w:color="auto"/>
              <w:bottom w:val="single" w:sz="4" w:space="0" w:color="auto"/>
              <w:right w:val="single" w:sz="4" w:space="0" w:color="auto"/>
            </w:tcBorders>
          </w:tcPr>
          <w:p w14:paraId="2EEF1735"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36" w14:textId="77777777" w:rsidR="00DF3722" w:rsidRDefault="00F27C76">
            <w:pPr>
              <w:pStyle w:val="TAC"/>
              <w:spacing w:before="20" w:after="20"/>
              <w:ind w:left="57" w:right="57"/>
              <w:jc w:val="left"/>
              <w:rPr>
                <w:lang w:val="en-US"/>
              </w:rPr>
            </w:pPr>
            <w:r>
              <w:rPr>
                <w:lang w:eastAsia="zh-CN"/>
              </w:rPr>
              <w:t xml:space="preserve">The reason of this CR is because, in the last meeting, the agreed text uses the terminology </w:t>
            </w:r>
            <w:r>
              <w:rPr>
                <w:lang w:val="en-US"/>
              </w:rPr>
              <w:t xml:space="preserve">“the target NG-RAN node </w:t>
            </w:r>
            <w:r>
              <w:rPr>
                <w:highlight w:val="yellow"/>
                <w:lang w:val="en-US"/>
              </w:rPr>
              <w:t>may not</w:t>
            </w:r>
            <w:r>
              <w:rPr>
                <w:lang w:val="en-US"/>
              </w:rPr>
              <w:t xml:space="preserve"> send PDCP SDUs” which is not entirely aligned with the typical approach used in stage-2/stage-3 specifications.</w:t>
            </w:r>
          </w:p>
          <w:p w14:paraId="2EEF1737" w14:textId="77777777" w:rsidR="00DF3722" w:rsidRDefault="00F27C76">
            <w:pPr>
              <w:pStyle w:val="TAC"/>
              <w:spacing w:before="20" w:after="20"/>
              <w:ind w:left="57" w:right="57"/>
              <w:jc w:val="left"/>
              <w:rPr>
                <w:lang w:val="en-US"/>
              </w:rPr>
            </w:pPr>
            <w:r>
              <w:rPr>
                <w:lang w:val="en-US"/>
              </w:rPr>
              <w:t>On top this, “may not” goes against the “Specification drafting rules” in TS 21.801 in which the usage of “may” is indicated for capturing permissible actions (see Annex E).</w:t>
            </w:r>
          </w:p>
          <w:p w14:paraId="2EEF1738" w14:textId="77777777" w:rsidR="00DF3722" w:rsidRDefault="00F27C76">
            <w:pPr>
              <w:pStyle w:val="TAC"/>
              <w:spacing w:before="20" w:after="20"/>
              <w:ind w:left="57" w:right="57"/>
              <w:jc w:val="left"/>
              <w:rPr>
                <w:lang w:eastAsia="zh-CN"/>
              </w:rPr>
            </w:pPr>
            <w:r>
              <w:rPr>
                <w:lang w:val="en-US"/>
              </w:rPr>
              <w:t>If we use “may not” it means that all the rest that is not included in the “may not” can be done by the network but this is not the case. This is why we need to describe only what the network “may do”.</w:t>
            </w:r>
          </w:p>
        </w:tc>
      </w:tr>
      <w:tr w:rsidR="00DF3722" w14:paraId="2EEF17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3A"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73B" w14:textId="77777777" w:rsidR="00DF3722" w:rsidRDefault="00F27C76">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517" w:type="dxa"/>
            <w:tcBorders>
              <w:top w:val="single" w:sz="4" w:space="0" w:color="auto"/>
              <w:left w:val="single" w:sz="4" w:space="0" w:color="auto"/>
              <w:bottom w:val="single" w:sz="4" w:space="0" w:color="auto"/>
              <w:right w:val="single" w:sz="4" w:space="0" w:color="auto"/>
            </w:tcBorders>
          </w:tcPr>
          <w:p w14:paraId="2EEF173C" w14:textId="77777777" w:rsidR="00DF3722" w:rsidRDefault="00F27C76">
            <w:pPr>
              <w:pStyle w:val="TAC"/>
              <w:spacing w:before="20" w:after="20"/>
              <w:ind w:left="57" w:right="57"/>
              <w:jc w:val="left"/>
              <w:rPr>
                <w:lang w:eastAsia="zh-CN"/>
              </w:rPr>
            </w:pPr>
            <w:r>
              <w:rPr>
                <w:rFonts w:eastAsiaTheme="minorEastAsia" w:hint="eastAsia"/>
                <w:lang w:eastAsia="ja-JP"/>
              </w:rPr>
              <w:t>T</w:t>
            </w:r>
            <w:r>
              <w:rPr>
                <w:rFonts w:eastAsiaTheme="minorEastAsia"/>
                <w:lang w:eastAsia="ja-JP"/>
              </w:rPr>
              <w:t>he current text is indeed unclear.</w:t>
            </w:r>
          </w:p>
        </w:tc>
      </w:tr>
      <w:tr w:rsidR="00DF3722" w14:paraId="2EEF17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3E"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73F" w14:textId="77777777" w:rsidR="00DF3722" w:rsidRDefault="00F27C76">
            <w:pPr>
              <w:pStyle w:val="TAC"/>
              <w:spacing w:before="20" w:after="20"/>
              <w:ind w:left="57" w:right="57"/>
              <w:jc w:val="left"/>
              <w:rPr>
                <w:lang w:eastAsia="zh-CN"/>
              </w:rPr>
            </w:pPr>
            <w:r>
              <w:rPr>
                <w:lang w:eastAsia="zh-CN"/>
              </w:rPr>
              <w:t>No strong view</w:t>
            </w:r>
          </w:p>
        </w:tc>
        <w:tc>
          <w:tcPr>
            <w:tcW w:w="6517" w:type="dxa"/>
            <w:tcBorders>
              <w:top w:val="single" w:sz="4" w:space="0" w:color="auto"/>
              <w:left w:val="single" w:sz="4" w:space="0" w:color="auto"/>
              <w:bottom w:val="single" w:sz="4" w:space="0" w:color="auto"/>
              <w:right w:val="single" w:sz="4" w:space="0" w:color="auto"/>
            </w:tcBorders>
          </w:tcPr>
          <w:p w14:paraId="2EEF1740" w14:textId="77777777" w:rsidR="00DF3722" w:rsidRDefault="00F27C76">
            <w:pPr>
              <w:pStyle w:val="TAC"/>
              <w:spacing w:before="20" w:after="20"/>
              <w:ind w:left="57" w:right="57"/>
              <w:jc w:val="left"/>
              <w:rPr>
                <w:lang w:eastAsia="zh-CN"/>
              </w:rPr>
            </w:pPr>
            <w:r>
              <w:rPr>
                <w:lang w:eastAsia="zh-CN"/>
              </w:rPr>
              <w:t>Looks like a wording enhancement and it is okay for us.</w:t>
            </w:r>
          </w:p>
        </w:tc>
      </w:tr>
      <w:tr w:rsidR="00DF3722" w14:paraId="2EEF174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42"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743" w14:textId="77777777" w:rsidR="00DF3722" w:rsidRDefault="00F27C76">
            <w:pPr>
              <w:pStyle w:val="TAC"/>
              <w:spacing w:before="20" w:after="20"/>
              <w:ind w:left="57" w:right="57"/>
              <w:jc w:val="left"/>
              <w:rPr>
                <w:lang w:eastAsia="zh-CN"/>
              </w:rPr>
            </w:pPr>
            <w:r>
              <w:rPr>
                <w:rFonts w:hint="eastAsia"/>
                <w:lang w:val="en-US" w:eastAsia="zh-CN"/>
              </w:rPr>
              <w:t>Yes, but</w:t>
            </w:r>
          </w:p>
        </w:tc>
        <w:tc>
          <w:tcPr>
            <w:tcW w:w="6517" w:type="dxa"/>
            <w:tcBorders>
              <w:top w:val="single" w:sz="4" w:space="0" w:color="auto"/>
              <w:left w:val="single" w:sz="4" w:space="0" w:color="auto"/>
              <w:bottom w:val="single" w:sz="4" w:space="0" w:color="auto"/>
              <w:right w:val="single" w:sz="4" w:space="0" w:color="auto"/>
            </w:tcBorders>
          </w:tcPr>
          <w:p w14:paraId="2EEF1744" w14:textId="77777777" w:rsidR="00DF3722" w:rsidRDefault="00F27C76">
            <w:pPr>
              <w:pStyle w:val="TAC"/>
              <w:spacing w:before="20" w:after="20"/>
              <w:ind w:left="57" w:right="57"/>
              <w:jc w:val="left"/>
              <w:rPr>
                <w:lang w:eastAsia="zh-CN"/>
              </w:rPr>
            </w:pPr>
            <w:r>
              <w:rPr>
                <w:rFonts w:hint="eastAsia"/>
                <w:lang w:val="en-US" w:eastAsia="zh-CN"/>
              </w:rPr>
              <w:t xml:space="preserve">We are fine with the CR. However, since there is no real impact on </w:t>
            </w:r>
            <w:proofErr w:type="spellStart"/>
            <w:r>
              <w:rPr>
                <w:rFonts w:hint="eastAsia"/>
                <w:lang w:val="en-US" w:eastAsia="zh-CN"/>
              </w:rPr>
              <w:t>behaviour</w:t>
            </w:r>
            <w:proofErr w:type="spellEnd"/>
            <w:r>
              <w:rPr>
                <w:rFonts w:hint="eastAsia"/>
                <w:lang w:val="en-US" w:eastAsia="zh-CN"/>
              </w:rPr>
              <w:t>, we think the CR is an editorial CR and should be merged to the rapporteur CR.</w:t>
            </w:r>
          </w:p>
        </w:tc>
      </w:tr>
      <w:tr w:rsidR="00DF3722" w14:paraId="2EEF17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46"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747" w14:textId="77777777" w:rsidR="00DF3722" w:rsidRDefault="00F27C76">
            <w:pPr>
              <w:pStyle w:val="TAC"/>
              <w:spacing w:before="20" w:after="20"/>
              <w:ind w:left="57" w:right="57"/>
              <w:jc w:val="left"/>
              <w:rPr>
                <w:lang w:eastAsia="zh-CN"/>
              </w:rPr>
            </w:pPr>
            <w:r>
              <w:rPr>
                <w:lang w:eastAsia="zh-CN"/>
              </w:rPr>
              <w:t>No strong view</w:t>
            </w:r>
          </w:p>
        </w:tc>
        <w:tc>
          <w:tcPr>
            <w:tcW w:w="6517" w:type="dxa"/>
            <w:tcBorders>
              <w:top w:val="single" w:sz="4" w:space="0" w:color="auto"/>
              <w:left w:val="single" w:sz="4" w:space="0" w:color="auto"/>
              <w:bottom w:val="single" w:sz="4" w:space="0" w:color="auto"/>
              <w:right w:val="single" w:sz="4" w:space="0" w:color="auto"/>
            </w:tcBorders>
          </w:tcPr>
          <w:p w14:paraId="2EEF1748" w14:textId="77777777" w:rsidR="00DF3722" w:rsidRDefault="00F27C76">
            <w:pPr>
              <w:pStyle w:val="TAC"/>
              <w:spacing w:before="20" w:after="20"/>
              <w:ind w:left="57" w:right="57"/>
              <w:jc w:val="left"/>
              <w:rPr>
                <w:lang w:eastAsia="zh-CN"/>
              </w:rPr>
            </w:pPr>
            <w:r>
              <w:rPr>
                <w:lang w:eastAsia="zh-CN"/>
              </w:rPr>
              <w:t>Seems purely editorial.</w:t>
            </w:r>
          </w:p>
        </w:tc>
      </w:tr>
      <w:tr w:rsidR="00DF3722" w14:paraId="2EEF174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4A" w14:textId="77777777" w:rsidR="00DF3722" w:rsidRDefault="00F27C76">
            <w:pPr>
              <w:pStyle w:val="TAC"/>
              <w:spacing w:before="20" w:after="20"/>
              <w:ind w:left="57" w:right="57"/>
              <w:jc w:val="left"/>
              <w:rPr>
                <w:lang w:eastAsia="zh-CN"/>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2EEF174B" w14:textId="77777777" w:rsidR="00DF3722" w:rsidRDefault="00F27C76">
            <w:pPr>
              <w:pStyle w:val="TAC"/>
              <w:spacing w:before="20" w:after="20"/>
              <w:ind w:left="57" w:right="57"/>
              <w:jc w:val="left"/>
              <w:rPr>
                <w:lang w:eastAsia="zh-CN"/>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74C" w14:textId="77777777" w:rsidR="00DF3722" w:rsidRDefault="00F27C76">
            <w:pPr>
              <w:pStyle w:val="TAC"/>
              <w:spacing w:before="20" w:after="20"/>
              <w:ind w:left="57" w:right="57"/>
              <w:jc w:val="left"/>
              <w:rPr>
                <w:lang w:eastAsia="zh-CN"/>
              </w:rPr>
            </w:pPr>
            <w:r>
              <w:rPr>
                <w:rFonts w:eastAsia="Malgun Gothic" w:hint="eastAsia"/>
                <w:lang w:eastAsia="ko-KR"/>
              </w:rPr>
              <w:t xml:space="preserve">It is not an essential correction. </w:t>
            </w:r>
            <w:r>
              <w:rPr>
                <w:rFonts w:eastAsia="Malgun Gothic"/>
                <w:lang w:eastAsia="ko-KR"/>
              </w:rPr>
              <w:t>The current wording is more aligned with LTE</w:t>
            </w:r>
          </w:p>
        </w:tc>
      </w:tr>
      <w:tr w:rsidR="00DF3722" w14:paraId="2EEF17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4E"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LG</w:t>
            </w:r>
          </w:p>
        </w:tc>
        <w:tc>
          <w:tcPr>
            <w:tcW w:w="1419" w:type="dxa"/>
            <w:tcBorders>
              <w:top w:val="single" w:sz="4" w:space="0" w:color="auto"/>
              <w:left w:val="single" w:sz="4" w:space="0" w:color="auto"/>
              <w:bottom w:val="single" w:sz="4" w:space="0" w:color="auto"/>
              <w:right w:val="single" w:sz="4" w:space="0" w:color="auto"/>
            </w:tcBorders>
          </w:tcPr>
          <w:p w14:paraId="2EEF174F"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750"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The original text contains more useful information,</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the target may not send all PDCP SDUs forwarded from the source.</w:t>
            </w:r>
          </w:p>
          <w:p w14:paraId="2EEF1751"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The propose</w:t>
            </w:r>
            <w:r>
              <w:rPr>
                <w:rFonts w:eastAsia="Malgun Gothic"/>
                <w:lang w:eastAsia="ko-KR"/>
              </w:rPr>
              <w:t>d CR removes such useful information.</w:t>
            </w:r>
          </w:p>
        </w:tc>
      </w:tr>
      <w:tr w:rsidR="005C2913" w14:paraId="2EEF17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53" w14:textId="00EA8512" w:rsidR="005C2913" w:rsidRDefault="005C2913" w:rsidP="005C2913">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EEF1754" w14:textId="3FFFBBBC" w:rsidR="005C2913" w:rsidRDefault="005C2913" w:rsidP="005C2913">
            <w:pPr>
              <w:pStyle w:val="TAC"/>
              <w:spacing w:before="20" w:after="20"/>
              <w:ind w:left="57" w:right="57"/>
              <w:jc w:val="left"/>
              <w:rPr>
                <w:lang w:eastAsia="zh-CN"/>
              </w:rPr>
            </w:pPr>
            <w:r>
              <w:rPr>
                <w:lang w:eastAsia="zh-CN"/>
              </w:rPr>
              <w:t>May be</w:t>
            </w:r>
          </w:p>
        </w:tc>
        <w:tc>
          <w:tcPr>
            <w:tcW w:w="6517" w:type="dxa"/>
            <w:tcBorders>
              <w:top w:val="single" w:sz="4" w:space="0" w:color="auto"/>
              <w:left w:val="single" w:sz="4" w:space="0" w:color="auto"/>
              <w:bottom w:val="single" w:sz="4" w:space="0" w:color="auto"/>
              <w:right w:val="single" w:sz="4" w:space="0" w:color="auto"/>
            </w:tcBorders>
          </w:tcPr>
          <w:p w14:paraId="2EEF1755" w14:textId="50D1FDFA" w:rsidR="005C2913" w:rsidRDefault="005C2913" w:rsidP="005C2913">
            <w:pPr>
              <w:pStyle w:val="TAC"/>
              <w:spacing w:before="20" w:after="20"/>
              <w:ind w:left="57" w:right="57"/>
              <w:jc w:val="left"/>
              <w:rPr>
                <w:lang w:eastAsia="zh-CN"/>
              </w:rPr>
            </w:pPr>
            <w:r>
              <w:rPr>
                <w:lang w:eastAsia="zh-CN"/>
              </w:rPr>
              <w:t>It seems a nice to have improvement.  If agreed, consider merging into a stage 2 small corrections CR.</w:t>
            </w:r>
          </w:p>
        </w:tc>
      </w:tr>
      <w:tr w:rsidR="00DF3722" w14:paraId="2EEF175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57" w14:textId="2B685E59" w:rsidR="00DF3722" w:rsidRDefault="00A05489">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758" w14:textId="2C539DAE" w:rsidR="00DF3722" w:rsidRDefault="00A05489">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59" w14:textId="283560C6" w:rsidR="00DF3722" w:rsidRDefault="00A05489">
            <w:pPr>
              <w:pStyle w:val="TAC"/>
              <w:spacing w:before="20" w:after="20"/>
              <w:ind w:left="57" w:right="57"/>
              <w:jc w:val="left"/>
              <w:rPr>
                <w:lang w:eastAsia="zh-CN"/>
              </w:rPr>
            </w:pPr>
            <w:r>
              <w:rPr>
                <w:lang w:eastAsia="zh-CN"/>
              </w:rPr>
              <w:t>Not essential, but it is good to respect specification rules.</w:t>
            </w:r>
          </w:p>
        </w:tc>
      </w:tr>
      <w:tr w:rsidR="00DF3722" w14:paraId="2EEF17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5B" w14:textId="29C4CB47" w:rsidR="00DF3722" w:rsidRDefault="00ED41AC">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75C" w14:textId="6AB3BC58" w:rsidR="00DF3722" w:rsidRDefault="00ED41AC">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5D" w14:textId="49936FAA" w:rsidR="00DF3722" w:rsidRDefault="00425845">
            <w:pPr>
              <w:pStyle w:val="TAC"/>
              <w:spacing w:before="20" w:after="20"/>
              <w:ind w:left="57" w:right="57"/>
              <w:jc w:val="left"/>
              <w:rPr>
                <w:lang w:eastAsia="zh-CN"/>
              </w:rPr>
            </w:pPr>
            <w:r>
              <w:rPr>
                <w:lang w:eastAsia="zh-CN"/>
              </w:rPr>
              <w:t>It’s not essential but good to have.</w:t>
            </w:r>
          </w:p>
        </w:tc>
      </w:tr>
      <w:tr w:rsidR="00E12511" w14:paraId="0C929C80" w14:textId="77777777" w:rsidTr="009E5A1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C7B57C" w14:textId="77777777" w:rsidR="00E12511" w:rsidRDefault="00E12511" w:rsidP="009E5A1E">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088A0F12" w14:textId="77777777" w:rsidR="00E12511" w:rsidRDefault="00E12511" w:rsidP="009E5A1E">
            <w:pPr>
              <w:pStyle w:val="TAC"/>
              <w:spacing w:before="20" w:after="20"/>
              <w:ind w:left="57" w:right="57"/>
              <w:jc w:val="left"/>
              <w:rPr>
                <w:lang w:eastAsia="zh-CN"/>
              </w:rPr>
            </w:pPr>
            <w:r>
              <w:rPr>
                <w:rFonts w:hint="eastAsia"/>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3370E1C9" w14:textId="77777777" w:rsidR="00E12511" w:rsidRDefault="00E12511" w:rsidP="009E5A1E">
            <w:pPr>
              <w:pStyle w:val="TAC"/>
              <w:spacing w:before="20" w:after="20"/>
              <w:ind w:left="57" w:right="57"/>
              <w:jc w:val="left"/>
              <w:rPr>
                <w:lang w:eastAsia="zh-CN"/>
              </w:rPr>
            </w:pPr>
          </w:p>
        </w:tc>
      </w:tr>
      <w:tr w:rsidR="00DF3722" w14:paraId="2EEF176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5F" w14:textId="77777777" w:rsidR="00DF3722" w:rsidRDefault="00DF3722">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EF1760" w14:textId="77777777" w:rsidR="00DF3722" w:rsidRDefault="00DF3722">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EEF1761" w14:textId="77777777" w:rsidR="00DF3722" w:rsidRDefault="00DF3722">
            <w:pPr>
              <w:pStyle w:val="TAC"/>
              <w:spacing w:before="20" w:after="20"/>
              <w:ind w:left="57" w:right="57"/>
              <w:jc w:val="left"/>
              <w:rPr>
                <w:lang w:eastAsia="zh-CN"/>
              </w:rPr>
            </w:pPr>
          </w:p>
        </w:tc>
      </w:tr>
    </w:tbl>
    <w:p w14:paraId="2EEF1763" w14:textId="77777777" w:rsidR="00DF3722" w:rsidRDefault="00DF3722"/>
    <w:p w14:paraId="5928B11B" w14:textId="22778634" w:rsidR="001D5477" w:rsidRDefault="001D5477" w:rsidP="001D5477">
      <w:r>
        <w:rPr>
          <w:b/>
          <w:bCs/>
        </w:rPr>
        <w:t>Summary 4</w:t>
      </w:r>
      <w:r>
        <w:t xml:space="preserve">: Out of the 13 companies having expressed an opinion, </w:t>
      </w:r>
      <w:r w:rsidR="002140F8">
        <w:t>5</w:t>
      </w:r>
      <w:r>
        <w:t xml:space="preserve"> support the change</w:t>
      </w:r>
      <w:r w:rsidR="002140F8">
        <w:t xml:space="preserve"> as such</w:t>
      </w:r>
      <w:r>
        <w:t xml:space="preserve">, 4 do not and </w:t>
      </w:r>
      <w:r w:rsidR="002140F8">
        <w:t xml:space="preserve">4 </w:t>
      </w:r>
      <w:r>
        <w:t>are neutral or would prefer something else.</w:t>
      </w:r>
    </w:p>
    <w:p w14:paraId="2EEF1765" w14:textId="2548C422" w:rsidR="00DF3722" w:rsidRDefault="001D5477">
      <w:r>
        <w:rPr>
          <w:b/>
          <w:bCs/>
        </w:rPr>
        <w:t>Proposal 4</w:t>
      </w:r>
      <w:r>
        <w:t>: R2-2103479 and R2-2103485 are not pursued</w:t>
      </w:r>
      <w:r w:rsidR="0013761D">
        <w:t xml:space="preserve"> as separate CRs, but the changes can be incorporated in the updates of </w:t>
      </w:r>
      <w:r w:rsidR="0013761D" w:rsidRPr="00A9676A">
        <w:t>R2-2103983</w:t>
      </w:r>
      <w:r w:rsidR="0013761D">
        <w:t xml:space="preserve"> and </w:t>
      </w:r>
      <w:r w:rsidR="0013761D" w:rsidRPr="00A9676A">
        <w:t>R2-2103984</w:t>
      </w:r>
      <w:r w:rsidR="0013761D">
        <w:t xml:space="preserve"> (see proposal 5 below)</w:t>
      </w:r>
      <w:r w:rsidR="00F27C76">
        <w:t>.</w:t>
      </w:r>
    </w:p>
    <w:p w14:paraId="2EEF1766" w14:textId="77777777" w:rsidR="00DF3722" w:rsidRDefault="00DF3722"/>
    <w:p w14:paraId="2EEF1767" w14:textId="77777777" w:rsidR="00DF3722" w:rsidRDefault="00F27C76">
      <w:pPr>
        <w:pStyle w:val="Heading2"/>
      </w:pPr>
      <w:r>
        <w:t>3.5</w:t>
      </w:r>
      <w:r>
        <w:tab/>
        <w:t>SRB PDCP handling upon handover</w:t>
      </w:r>
    </w:p>
    <w:p w14:paraId="2EEF1768" w14:textId="77777777" w:rsidR="00DF3722" w:rsidRDefault="00F27C76">
      <w:r>
        <w:t>The suggested CRs are proposed in:</w:t>
      </w:r>
    </w:p>
    <w:p w14:paraId="2EEF1769" w14:textId="77777777" w:rsidR="00DF3722" w:rsidRDefault="00702B6B">
      <w:pPr>
        <w:pStyle w:val="Doc-title"/>
      </w:pPr>
      <w:hyperlink r:id="rId40" w:history="1">
        <w:r w:rsidR="00F27C76">
          <w:rPr>
            <w:rStyle w:val="Hyperlink"/>
          </w:rPr>
          <w:t>R2-2103983</w:t>
        </w:r>
      </w:hyperlink>
      <w:r w:rsidR="00F27C76">
        <w:tab/>
        <w:t>SRB PDCP handling upon handover</w:t>
      </w:r>
      <w:r w:rsidR="00F27C76">
        <w:tab/>
        <w:t>Huawei, HiSilicon, Nokia (rapporteur)</w:t>
      </w:r>
      <w:r w:rsidR="00F27C76">
        <w:tab/>
        <w:t>CR</w:t>
      </w:r>
      <w:r w:rsidR="00F27C76">
        <w:tab/>
        <w:t>Rel-15</w:t>
      </w:r>
      <w:r w:rsidR="00F27C76">
        <w:tab/>
        <w:t>38.300</w:t>
      </w:r>
      <w:r w:rsidR="00F27C76">
        <w:tab/>
        <w:t>15.12.0</w:t>
      </w:r>
      <w:r w:rsidR="00F27C76">
        <w:tab/>
        <w:t>0363</w:t>
      </w:r>
      <w:r w:rsidR="00F27C76">
        <w:tab/>
        <w:t>-</w:t>
      </w:r>
      <w:r w:rsidR="00F27C76">
        <w:tab/>
        <w:t>F</w:t>
      </w:r>
      <w:r w:rsidR="00F27C76">
        <w:tab/>
        <w:t>NR_newRAT-Core</w:t>
      </w:r>
    </w:p>
    <w:p w14:paraId="2EEF176A" w14:textId="77777777" w:rsidR="00DF3722" w:rsidRDefault="00702B6B">
      <w:pPr>
        <w:pStyle w:val="Doc-title"/>
      </w:pPr>
      <w:hyperlink r:id="rId41" w:history="1">
        <w:r w:rsidR="00F27C76">
          <w:rPr>
            <w:rStyle w:val="Hyperlink"/>
          </w:rPr>
          <w:t>R2-2103984</w:t>
        </w:r>
      </w:hyperlink>
      <w:r w:rsidR="00F27C76">
        <w:tab/>
        <w:t>SRB PDCP handling upon handover</w:t>
      </w:r>
      <w:r w:rsidR="00F27C76">
        <w:tab/>
        <w:t>Huawei, HiSilicon, Nokia (rapporteur)</w:t>
      </w:r>
      <w:r w:rsidR="00F27C76">
        <w:tab/>
        <w:t>CR</w:t>
      </w:r>
      <w:r w:rsidR="00F27C76">
        <w:tab/>
        <w:t>Rel-16</w:t>
      </w:r>
      <w:r w:rsidR="00F27C76">
        <w:tab/>
        <w:t>38.300</w:t>
      </w:r>
      <w:r w:rsidR="00F27C76">
        <w:tab/>
        <w:t>16.5.0</w:t>
      </w:r>
      <w:r w:rsidR="00F27C76">
        <w:tab/>
        <w:t>0364</w:t>
      </w:r>
      <w:r w:rsidR="00F27C76">
        <w:tab/>
        <w:t>-</w:t>
      </w:r>
      <w:r w:rsidR="00F27C76">
        <w:tab/>
        <w:t>A</w:t>
      </w:r>
      <w:r w:rsidR="00F27C76">
        <w:tab/>
        <w:t>NR_newRAT-Core</w:t>
      </w:r>
    </w:p>
    <w:p w14:paraId="2EEF176B" w14:textId="77777777" w:rsidR="00DF3722" w:rsidRDefault="00DF3722"/>
    <w:p w14:paraId="2EEF176C" w14:textId="77777777" w:rsidR="00DF3722" w:rsidRDefault="00F27C76">
      <w:r>
        <w:rPr>
          <w:b/>
          <w:bCs/>
        </w:rPr>
        <w:t>Question 5</w:t>
      </w:r>
      <w:r>
        <w:t xml:space="preserve">: Do companies agree with the issue and if yes, are the suggested changes fine (including target releases) or does the text need to be improved / </w:t>
      </w:r>
      <w:proofErr w:type="gramStart"/>
      <w:r>
        <w:t>corrected ?</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DF3722" w14:paraId="2EEF176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EEF176D" w14:textId="77777777" w:rsidR="00DF3722" w:rsidRDefault="00F27C76">
            <w:pPr>
              <w:pStyle w:val="TAH"/>
              <w:spacing w:before="20" w:after="20"/>
              <w:ind w:left="57" w:right="57"/>
              <w:jc w:val="left"/>
              <w:rPr>
                <w:color w:val="FFFFFF" w:themeColor="background1"/>
              </w:rPr>
            </w:pPr>
            <w:r>
              <w:rPr>
                <w:color w:val="FFFFFF" w:themeColor="background1"/>
              </w:rPr>
              <w:t>Answers to Question 5</w:t>
            </w:r>
          </w:p>
        </w:tc>
      </w:tr>
      <w:tr w:rsidR="00DF3722" w14:paraId="2EEF177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6F"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70" w14:textId="77777777" w:rsidR="00DF3722" w:rsidRDefault="00F27C76">
            <w:pPr>
              <w:pStyle w:val="TAH"/>
              <w:spacing w:before="20" w:after="20"/>
              <w:ind w:left="57" w:right="57"/>
              <w:jc w:val="left"/>
            </w:pPr>
            <w:r>
              <w:t>Agree with issue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71" w14:textId="77777777" w:rsidR="00DF3722" w:rsidRDefault="00F27C76">
            <w:pPr>
              <w:pStyle w:val="TAH"/>
              <w:spacing w:before="20" w:after="20"/>
              <w:ind w:left="57" w:right="57"/>
              <w:jc w:val="left"/>
            </w:pPr>
            <w:r>
              <w:t xml:space="preserve">If yes, are the suggested changes fine (including target releases) or does the text need to be improved / </w:t>
            </w:r>
            <w:proofErr w:type="gramStart"/>
            <w:r>
              <w:t>corrected ?</w:t>
            </w:r>
            <w:proofErr w:type="gramEnd"/>
          </w:p>
        </w:tc>
      </w:tr>
      <w:tr w:rsidR="00DF3722" w14:paraId="2EEF177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73"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774"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75" w14:textId="77777777" w:rsidR="00DF3722" w:rsidRDefault="00F27C76">
            <w:pPr>
              <w:pStyle w:val="TAC"/>
              <w:spacing w:before="20" w:after="20"/>
              <w:ind w:left="57" w:right="57"/>
              <w:jc w:val="left"/>
              <w:rPr>
                <w:lang w:eastAsia="zh-CN"/>
              </w:rPr>
            </w:pPr>
            <w:r>
              <w:rPr>
                <w:lang w:eastAsia="zh-CN"/>
              </w:rPr>
              <w:t>Seems the CR tries the align the stage 2 description with the behaviour in stage 3 spec, we are open to improve the stage 2 description.</w:t>
            </w:r>
          </w:p>
        </w:tc>
      </w:tr>
      <w:tr w:rsidR="00DF3722" w14:paraId="2EEF177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77"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778" w14:textId="77777777" w:rsidR="00DF3722" w:rsidRDefault="00F27C76">
            <w:pPr>
              <w:pStyle w:val="TAC"/>
              <w:spacing w:before="20" w:after="20"/>
              <w:ind w:left="57" w:right="57"/>
              <w:jc w:val="left"/>
              <w:rPr>
                <w:lang w:eastAsia="zh-CN"/>
              </w:rPr>
            </w:pPr>
            <w:r>
              <w:rPr>
                <w:rFonts w:hint="eastAsia"/>
                <w:lang w:eastAsia="zh-CN"/>
              </w:rPr>
              <w:t>Y</w:t>
            </w:r>
            <w:r>
              <w:rPr>
                <w:lang w:eastAsia="zh-CN"/>
              </w:rPr>
              <w:t>es</w:t>
            </w:r>
          </w:p>
        </w:tc>
        <w:tc>
          <w:tcPr>
            <w:tcW w:w="6517" w:type="dxa"/>
            <w:tcBorders>
              <w:top w:val="single" w:sz="4" w:space="0" w:color="auto"/>
              <w:left w:val="single" w:sz="4" w:space="0" w:color="auto"/>
              <w:bottom w:val="single" w:sz="4" w:space="0" w:color="auto"/>
              <w:right w:val="single" w:sz="4" w:space="0" w:color="auto"/>
            </w:tcBorders>
          </w:tcPr>
          <w:p w14:paraId="2EEF1779" w14:textId="77777777" w:rsidR="00DF3722" w:rsidRDefault="00F27C76">
            <w:pPr>
              <w:pStyle w:val="TAC"/>
              <w:spacing w:before="20" w:after="20"/>
              <w:ind w:left="57" w:right="57"/>
              <w:jc w:val="left"/>
              <w:rPr>
                <w:lang w:eastAsia="zh-CN"/>
              </w:rPr>
            </w:pPr>
            <w:r>
              <w:rPr>
                <w:rFonts w:hint="eastAsia"/>
                <w:lang w:eastAsia="zh-CN"/>
              </w:rPr>
              <w:t>P</w:t>
            </w:r>
            <w:r>
              <w:rPr>
                <w:lang w:eastAsia="zh-CN"/>
              </w:rPr>
              <w:t>roponent</w:t>
            </w:r>
          </w:p>
        </w:tc>
      </w:tr>
      <w:tr w:rsidR="00DF3722" w14:paraId="2EEF17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7B" w14:textId="77777777" w:rsidR="00DF3722" w:rsidRDefault="00F27C76">
            <w:pPr>
              <w:pStyle w:val="TAC"/>
              <w:spacing w:before="20" w:after="20"/>
              <w:ind w:left="57" w:right="57"/>
              <w:jc w:val="left"/>
              <w:rPr>
                <w:lang w:eastAsia="zh-CN"/>
              </w:rPr>
            </w:pPr>
            <w:r>
              <w:rPr>
                <w:lang w:eastAsia="zh-CN"/>
              </w:rPr>
              <w:t>Ericsson</w:t>
            </w:r>
          </w:p>
        </w:tc>
        <w:tc>
          <w:tcPr>
            <w:tcW w:w="1419" w:type="dxa"/>
            <w:tcBorders>
              <w:top w:val="single" w:sz="4" w:space="0" w:color="auto"/>
              <w:left w:val="single" w:sz="4" w:space="0" w:color="auto"/>
              <w:bottom w:val="single" w:sz="4" w:space="0" w:color="auto"/>
              <w:right w:val="single" w:sz="4" w:space="0" w:color="auto"/>
            </w:tcBorders>
          </w:tcPr>
          <w:p w14:paraId="2EEF177C" w14:textId="77777777" w:rsidR="00DF3722" w:rsidRDefault="00F27C76">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77D" w14:textId="77777777" w:rsidR="00DF3722" w:rsidRDefault="00F27C76">
            <w:pPr>
              <w:pStyle w:val="TAC"/>
              <w:spacing w:before="20" w:after="20"/>
              <w:ind w:left="57" w:right="57"/>
              <w:jc w:val="left"/>
              <w:rPr>
                <w:lang w:eastAsia="zh-CN"/>
              </w:rPr>
            </w:pPr>
            <w:r>
              <w:rPr>
                <w:lang w:eastAsia="zh-CN"/>
              </w:rPr>
              <w:t xml:space="preserve">There is nothing wrong with the current text and is up to the network anyway whether to signal to discard the PDCP PDU or not. </w:t>
            </w:r>
          </w:p>
        </w:tc>
      </w:tr>
      <w:tr w:rsidR="00DF3722" w14:paraId="2EEF17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7F"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780" w14:textId="77777777" w:rsidR="00DF3722" w:rsidRDefault="00F27C76">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517" w:type="dxa"/>
            <w:tcBorders>
              <w:top w:val="single" w:sz="4" w:space="0" w:color="auto"/>
              <w:left w:val="single" w:sz="4" w:space="0" w:color="auto"/>
              <w:bottom w:val="single" w:sz="4" w:space="0" w:color="auto"/>
              <w:right w:val="single" w:sz="4" w:space="0" w:color="auto"/>
            </w:tcBorders>
          </w:tcPr>
          <w:p w14:paraId="2EEF1781" w14:textId="77777777" w:rsidR="00DF3722" w:rsidRDefault="00DF3722">
            <w:pPr>
              <w:pStyle w:val="TAC"/>
              <w:spacing w:before="20" w:after="20"/>
              <w:ind w:left="57" w:right="57"/>
              <w:jc w:val="left"/>
              <w:rPr>
                <w:lang w:eastAsia="zh-CN"/>
              </w:rPr>
            </w:pPr>
          </w:p>
        </w:tc>
      </w:tr>
      <w:tr w:rsidR="00DF3722" w14:paraId="2EEF178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83"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784" w14:textId="77777777" w:rsidR="00DF3722" w:rsidRDefault="00F27C76">
            <w:pPr>
              <w:pStyle w:val="TAC"/>
              <w:spacing w:before="20" w:after="20"/>
              <w:ind w:left="57" w:right="57"/>
              <w:jc w:val="left"/>
              <w:rPr>
                <w:lang w:eastAsia="zh-CN"/>
              </w:rPr>
            </w:pPr>
            <w:r>
              <w:rPr>
                <w:lang w:eastAsia="zh-CN"/>
              </w:rPr>
              <w:t>No strong view</w:t>
            </w:r>
          </w:p>
        </w:tc>
        <w:tc>
          <w:tcPr>
            <w:tcW w:w="6517" w:type="dxa"/>
            <w:tcBorders>
              <w:top w:val="single" w:sz="4" w:space="0" w:color="auto"/>
              <w:left w:val="single" w:sz="4" w:space="0" w:color="auto"/>
              <w:bottom w:val="single" w:sz="4" w:space="0" w:color="auto"/>
              <w:right w:val="single" w:sz="4" w:space="0" w:color="auto"/>
            </w:tcBorders>
          </w:tcPr>
          <w:p w14:paraId="2EEF1785" w14:textId="77777777" w:rsidR="00DF3722" w:rsidRDefault="00F27C76">
            <w:pPr>
              <w:pStyle w:val="TAC"/>
              <w:spacing w:before="20" w:after="20"/>
              <w:ind w:left="57" w:right="57"/>
              <w:jc w:val="left"/>
              <w:rPr>
                <w:lang w:eastAsia="zh-CN"/>
              </w:rPr>
            </w:pPr>
            <w:r>
              <w:rPr>
                <w:lang w:eastAsia="zh-CN"/>
              </w:rPr>
              <w:t xml:space="preserve">We are fine </w:t>
            </w:r>
            <w:proofErr w:type="gramStart"/>
            <w:r>
              <w:rPr>
                <w:lang w:eastAsia="zh-CN"/>
              </w:rPr>
              <w:t>have</w:t>
            </w:r>
            <w:proofErr w:type="gramEnd"/>
            <w:r>
              <w:rPr>
                <w:lang w:eastAsia="zh-CN"/>
              </w:rPr>
              <w:t xml:space="preserve"> this change. But we also understand that stage 3 SPEC is clear. So, the CR is not essential.</w:t>
            </w:r>
          </w:p>
        </w:tc>
      </w:tr>
      <w:tr w:rsidR="00DF3722" w14:paraId="2EEF17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87"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788" w14:textId="77777777" w:rsidR="00DF3722" w:rsidRDefault="00F27C76">
            <w:pPr>
              <w:pStyle w:val="TAC"/>
              <w:spacing w:before="20" w:after="20"/>
              <w:ind w:left="57" w:right="57"/>
              <w:jc w:val="left"/>
              <w:rPr>
                <w:lang w:eastAsia="zh-CN"/>
              </w:rPr>
            </w:pPr>
            <w:r>
              <w:rPr>
                <w:rFonts w:hint="eastAsia"/>
                <w:lang w:val="en-US"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89" w14:textId="77777777" w:rsidR="00DF3722" w:rsidRDefault="00F27C76">
            <w:pPr>
              <w:pStyle w:val="TAC"/>
              <w:spacing w:before="20" w:after="20"/>
              <w:ind w:left="57" w:right="57"/>
              <w:jc w:val="left"/>
              <w:rPr>
                <w:lang w:eastAsia="zh-CN"/>
              </w:rPr>
            </w:pPr>
            <w:r>
              <w:rPr>
                <w:rFonts w:hint="eastAsia"/>
                <w:lang w:val="en-US" w:eastAsia="zh-CN"/>
              </w:rPr>
              <w:t>The CR is correct, but maybe not essential. It can be merged to the rapporteur CR.</w:t>
            </w:r>
          </w:p>
        </w:tc>
      </w:tr>
      <w:tr w:rsidR="00DF3722" w14:paraId="2EEF17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8B"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78C"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8D" w14:textId="77777777" w:rsidR="00DF3722" w:rsidRDefault="00DF3722">
            <w:pPr>
              <w:pStyle w:val="TAC"/>
              <w:spacing w:before="20" w:after="20"/>
              <w:ind w:left="57" w:right="57"/>
              <w:jc w:val="left"/>
              <w:rPr>
                <w:lang w:eastAsia="zh-CN"/>
              </w:rPr>
            </w:pPr>
          </w:p>
        </w:tc>
      </w:tr>
      <w:tr w:rsidR="00DF3722" w14:paraId="2EEF17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8F" w14:textId="77777777" w:rsidR="00DF3722" w:rsidRDefault="00F27C76">
            <w:pPr>
              <w:pStyle w:val="TAC"/>
              <w:spacing w:before="20" w:after="20"/>
              <w:ind w:left="57" w:right="57"/>
              <w:jc w:val="left"/>
              <w:rPr>
                <w:lang w:eastAsia="zh-CN"/>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2EEF1790" w14:textId="77777777" w:rsidR="00DF3722" w:rsidRDefault="00F27C76">
            <w:pPr>
              <w:pStyle w:val="TAC"/>
              <w:spacing w:before="20" w:after="20"/>
              <w:ind w:left="57" w:right="57"/>
              <w:jc w:val="left"/>
              <w:rPr>
                <w:lang w:eastAsia="zh-CN"/>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791" w14:textId="77777777" w:rsidR="00DF3722" w:rsidRDefault="00F27C76">
            <w:pPr>
              <w:pStyle w:val="TAC"/>
              <w:spacing w:before="20" w:after="20"/>
              <w:ind w:left="57" w:right="57"/>
              <w:jc w:val="left"/>
              <w:rPr>
                <w:lang w:eastAsia="zh-CN"/>
              </w:rPr>
            </w:pPr>
            <w:r>
              <w:rPr>
                <w:rFonts w:eastAsia="Malgun Gothic" w:hint="eastAsia"/>
                <w:lang w:eastAsia="ko-KR"/>
              </w:rPr>
              <w:t xml:space="preserve">The intention is correct. </w:t>
            </w:r>
            <w:r>
              <w:rPr>
                <w:rFonts w:eastAsia="Malgun Gothic"/>
                <w:lang w:eastAsia="ko-KR"/>
              </w:rPr>
              <w:t>But we don’t believe stage 2 should be corrected to be perfectly aligned with stage 3 in this late stage</w:t>
            </w:r>
          </w:p>
        </w:tc>
      </w:tr>
      <w:tr w:rsidR="00DF3722" w14:paraId="2EEF179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93"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LG</w:t>
            </w:r>
          </w:p>
        </w:tc>
        <w:tc>
          <w:tcPr>
            <w:tcW w:w="1419" w:type="dxa"/>
            <w:tcBorders>
              <w:top w:val="single" w:sz="4" w:space="0" w:color="auto"/>
              <w:left w:val="single" w:sz="4" w:space="0" w:color="auto"/>
              <w:bottom w:val="single" w:sz="4" w:space="0" w:color="auto"/>
              <w:right w:val="single" w:sz="4" w:space="0" w:color="auto"/>
            </w:tcBorders>
          </w:tcPr>
          <w:p w14:paraId="2EEF1794"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795"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38.300 does not have to specify all the events specified in stage-3 specifications.</w:t>
            </w:r>
          </w:p>
        </w:tc>
      </w:tr>
      <w:tr w:rsidR="005C2913" w14:paraId="2EEF17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97" w14:textId="0E93FC08" w:rsidR="005C2913" w:rsidRDefault="005C2913" w:rsidP="005C2913">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EEF1798" w14:textId="5E38833D" w:rsidR="005C2913" w:rsidRDefault="005C2913" w:rsidP="005C2913">
            <w:pPr>
              <w:pStyle w:val="TAC"/>
              <w:spacing w:before="20" w:after="20"/>
              <w:ind w:left="57" w:right="57"/>
              <w:jc w:val="left"/>
              <w:rPr>
                <w:lang w:eastAsia="zh-CN"/>
              </w:rPr>
            </w:pPr>
            <w:r>
              <w:rPr>
                <w:lang w:eastAsia="zh-CN"/>
              </w:rPr>
              <w:t>May be</w:t>
            </w:r>
          </w:p>
        </w:tc>
        <w:tc>
          <w:tcPr>
            <w:tcW w:w="6517" w:type="dxa"/>
            <w:tcBorders>
              <w:top w:val="single" w:sz="4" w:space="0" w:color="auto"/>
              <w:left w:val="single" w:sz="4" w:space="0" w:color="auto"/>
              <w:bottom w:val="single" w:sz="4" w:space="0" w:color="auto"/>
              <w:right w:val="single" w:sz="4" w:space="0" w:color="auto"/>
            </w:tcBorders>
          </w:tcPr>
          <w:p w14:paraId="2EEF1799" w14:textId="390FAE2D" w:rsidR="005C2913" w:rsidRDefault="005C2913" w:rsidP="005C2913">
            <w:pPr>
              <w:pStyle w:val="TAC"/>
              <w:spacing w:before="20" w:after="20"/>
              <w:ind w:left="57" w:right="57"/>
              <w:jc w:val="left"/>
              <w:rPr>
                <w:lang w:eastAsia="zh-CN"/>
              </w:rPr>
            </w:pPr>
            <w:r>
              <w:rPr>
                <w:lang w:eastAsia="zh-CN"/>
              </w:rPr>
              <w:t xml:space="preserve">We agree with the </w:t>
            </w:r>
            <w:proofErr w:type="gramStart"/>
            <w:r>
              <w:rPr>
                <w:lang w:eastAsia="zh-CN"/>
              </w:rPr>
              <w:t>intent</w:t>
            </w:r>
            <w:proofErr w:type="gramEnd"/>
            <w:r>
              <w:rPr>
                <w:lang w:eastAsia="zh-CN"/>
              </w:rPr>
              <w:t xml:space="preserve"> but it should be clear already from stage 3.  If agreed, consider merging into a stage 2 small corrections CR.</w:t>
            </w:r>
          </w:p>
        </w:tc>
      </w:tr>
      <w:tr w:rsidR="00DF3722" w14:paraId="2EEF17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9B" w14:textId="34556617" w:rsidR="00DF3722" w:rsidRDefault="00A05489">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79C" w14:textId="2560F993" w:rsidR="00DF3722" w:rsidRDefault="00A05489">
            <w:pPr>
              <w:pStyle w:val="TAC"/>
              <w:spacing w:before="20" w:after="20"/>
              <w:ind w:left="57" w:right="57"/>
              <w:jc w:val="left"/>
              <w:rPr>
                <w:lang w:eastAsia="zh-CN"/>
              </w:rPr>
            </w:pPr>
            <w:r>
              <w:rPr>
                <w:lang w:eastAsia="zh-CN"/>
              </w:rPr>
              <w:t>No strong view</w:t>
            </w:r>
          </w:p>
        </w:tc>
        <w:tc>
          <w:tcPr>
            <w:tcW w:w="6517" w:type="dxa"/>
            <w:tcBorders>
              <w:top w:val="single" w:sz="4" w:space="0" w:color="auto"/>
              <w:left w:val="single" w:sz="4" w:space="0" w:color="auto"/>
              <w:bottom w:val="single" w:sz="4" w:space="0" w:color="auto"/>
              <w:right w:val="single" w:sz="4" w:space="0" w:color="auto"/>
            </w:tcBorders>
          </w:tcPr>
          <w:p w14:paraId="2EEF179D" w14:textId="77777777" w:rsidR="00DF3722" w:rsidRDefault="00DF3722">
            <w:pPr>
              <w:pStyle w:val="TAC"/>
              <w:spacing w:before="20" w:after="20"/>
              <w:ind w:left="57" w:right="57"/>
              <w:jc w:val="left"/>
              <w:rPr>
                <w:lang w:eastAsia="zh-CN"/>
              </w:rPr>
            </w:pPr>
          </w:p>
        </w:tc>
      </w:tr>
      <w:tr w:rsidR="00DF3722" w14:paraId="2EEF17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9F" w14:textId="2E0EABD6" w:rsidR="00DF3722" w:rsidRDefault="00F22DF8">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7A0" w14:textId="4384A3A3" w:rsidR="00DF3722" w:rsidRPr="00F22DF8" w:rsidRDefault="00333047">
            <w:pPr>
              <w:pStyle w:val="TAC"/>
              <w:spacing w:before="20" w:after="20"/>
              <w:ind w:left="57" w:right="57"/>
              <w:jc w:val="left"/>
              <w:rPr>
                <w:lang w:val="en-US" w:eastAsia="zh-CN"/>
              </w:rPr>
            </w:pPr>
            <w:r>
              <w:rPr>
                <w:lang w:val="en-US"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7A1" w14:textId="77777777" w:rsidR="00DF3722" w:rsidRDefault="00DF3722">
            <w:pPr>
              <w:pStyle w:val="TAC"/>
              <w:spacing w:before="20" w:after="20"/>
              <w:ind w:left="57" w:right="57"/>
              <w:jc w:val="left"/>
              <w:rPr>
                <w:lang w:eastAsia="zh-CN"/>
              </w:rPr>
            </w:pPr>
          </w:p>
        </w:tc>
      </w:tr>
      <w:tr w:rsidR="00E12511" w14:paraId="746B25C7" w14:textId="77777777" w:rsidTr="009E5A1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4D02B3" w14:textId="77777777" w:rsidR="00E12511" w:rsidRDefault="00E12511" w:rsidP="009E5A1E">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0A6D5603" w14:textId="77777777" w:rsidR="00E12511" w:rsidRDefault="00E12511" w:rsidP="009E5A1E">
            <w:pPr>
              <w:pStyle w:val="TAC"/>
              <w:spacing w:before="20" w:after="20"/>
              <w:ind w:left="57" w:right="57"/>
              <w:jc w:val="left"/>
              <w:rPr>
                <w:lang w:eastAsia="zh-CN"/>
              </w:rPr>
            </w:pPr>
            <w:r>
              <w:rPr>
                <w:rFonts w:hint="eastAsia"/>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1F89616C" w14:textId="77777777" w:rsidR="00E12511" w:rsidRDefault="00E12511" w:rsidP="009E5A1E">
            <w:pPr>
              <w:pStyle w:val="TAC"/>
              <w:spacing w:before="20" w:after="20"/>
              <w:ind w:left="57" w:right="57"/>
              <w:jc w:val="left"/>
              <w:rPr>
                <w:lang w:eastAsia="zh-CN"/>
              </w:rPr>
            </w:pPr>
          </w:p>
        </w:tc>
      </w:tr>
      <w:tr w:rsidR="00DF3722" w14:paraId="2EEF17A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A3" w14:textId="77777777" w:rsidR="00DF3722" w:rsidRDefault="00DF3722">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EF17A4" w14:textId="77777777" w:rsidR="00DF3722" w:rsidRDefault="00DF3722">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EEF17A5" w14:textId="77777777" w:rsidR="00DF3722" w:rsidRDefault="00DF3722">
            <w:pPr>
              <w:pStyle w:val="TAC"/>
              <w:spacing w:before="20" w:after="20"/>
              <w:ind w:left="57" w:right="57"/>
              <w:jc w:val="left"/>
              <w:rPr>
                <w:lang w:eastAsia="zh-CN"/>
              </w:rPr>
            </w:pPr>
          </w:p>
        </w:tc>
      </w:tr>
    </w:tbl>
    <w:p w14:paraId="2EEF17A7" w14:textId="77777777" w:rsidR="00DF3722" w:rsidRDefault="00DF3722"/>
    <w:p w14:paraId="1F566304" w14:textId="5C93F9CE" w:rsidR="00571D73" w:rsidRDefault="001D5477" w:rsidP="001D5477">
      <w:r>
        <w:rPr>
          <w:b/>
          <w:bCs/>
        </w:rPr>
        <w:t>Summary 5</w:t>
      </w:r>
      <w:r>
        <w:t xml:space="preserve">: Out of the 13 companies having expressed an opinion, </w:t>
      </w:r>
      <w:r w:rsidR="00714537">
        <w:t>7</w:t>
      </w:r>
      <w:r>
        <w:t xml:space="preserve"> support the change, 3 do not and </w:t>
      </w:r>
      <w:r w:rsidR="00714537">
        <w:t>3</w:t>
      </w:r>
      <w:r>
        <w:t xml:space="preserve"> are neutral or would prefer something else.</w:t>
      </w:r>
    </w:p>
    <w:p w14:paraId="33E34BA6" w14:textId="5FEB5C80" w:rsidR="00571D73" w:rsidRDefault="00571D73" w:rsidP="001D5477">
      <w:r>
        <w:t>Some issues with the cover sheets were pointed out offline:</w:t>
      </w:r>
    </w:p>
    <w:p w14:paraId="0676E435" w14:textId="77777777" w:rsidR="00571D73" w:rsidRDefault="00571D73" w:rsidP="00571D73">
      <w:pPr>
        <w:pStyle w:val="B1"/>
        <w:numPr>
          <w:ilvl w:val="0"/>
          <w:numId w:val="10"/>
        </w:numPr>
      </w:pPr>
      <w:proofErr w:type="spellStart"/>
      <w:r w:rsidRPr="00571D73">
        <w:t>Tdoc</w:t>
      </w:r>
      <w:proofErr w:type="spellEnd"/>
      <w:r w:rsidRPr="00571D73">
        <w:t xml:space="preserve"> number misspelled on the coversheet</w:t>
      </w:r>
    </w:p>
    <w:p w14:paraId="0D7EF771" w14:textId="62688349" w:rsidR="00571D73" w:rsidRPr="00571D73" w:rsidRDefault="00571D73" w:rsidP="00571D73">
      <w:pPr>
        <w:pStyle w:val="B1"/>
        <w:numPr>
          <w:ilvl w:val="0"/>
          <w:numId w:val="10"/>
        </w:numPr>
      </w:pPr>
      <w:r w:rsidRPr="00571D73">
        <w:t>WI code is misspelled</w:t>
      </w:r>
      <w:r>
        <w:rPr>
          <w:lang w:val="en-US"/>
        </w:rPr>
        <w:t xml:space="preserve"> (should be </w:t>
      </w:r>
      <w:r w:rsidRPr="00571D73">
        <w:t>NR_newRAT-Core</w:t>
      </w:r>
      <w:r>
        <w:rPr>
          <w:lang w:val="en-US"/>
        </w:rPr>
        <w:t>)</w:t>
      </w:r>
      <w:r w:rsidRPr="00571D73">
        <w:t>.</w:t>
      </w:r>
    </w:p>
    <w:p w14:paraId="17133DF2" w14:textId="12D06625" w:rsidR="001D5477" w:rsidRDefault="001D5477" w:rsidP="001D5477">
      <w:r>
        <w:rPr>
          <w:b/>
          <w:bCs/>
        </w:rPr>
        <w:t xml:space="preserve">Proposal </w:t>
      </w:r>
      <w:r w:rsidR="00714537">
        <w:rPr>
          <w:b/>
          <w:bCs/>
        </w:rPr>
        <w:t>5</w:t>
      </w:r>
      <w:r>
        <w:t xml:space="preserve">: </w:t>
      </w:r>
      <w:r w:rsidR="00571D73">
        <w:t xml:space="preserve">fix the cover sheet of </w:t>
      </w:r>
      <w:r w:rsidR="00A9676A" w:rsidRPr="00A9676A">
        <w:t>R2-2103983</w:t>
      </w:r>
      <w:r w:rsidR="00A9676A">
        <w:t xml:space="preserve"> and </w:t>
      </w:r>
      <w:r w:rsidR="00A9676A" w:rsidRPr="00A9676A">
        <w:t>R2-2103984</w:t>
      </w:r>
      <w:r w:rsidR="00571D73">
        <w:t xml:space="preserve"> and agree the corresponding updates.</w:t>
      </w:r>
    </w:p>
    <w:p w14:paraId="2EEF17AA" w14:textId="77777777" w:rsidR="00DF3722" w:rsidRDefault="00DF3722"/>
    <w:p w14:paraId="2EEF17AB" w14:textId="77777777" w:rsidR="00DF3722" w:rsidRDefault="00F27C76">
      <w:pPr>
        <w:pStyle w:val="Heading2"/>
      </w:pPr>
      <w:r>
        <w:t>3.6</w:t>
      </w:r>
      <w:r>
        <w:tab/>
        <w:t>Handover Terminology</w:t>
      </w:r>
    </w:p>
    <w:p w14:paraId="2EEF17AC" w14:textId="77777777" w:rsidR="00DF3722" w:rsidRDefault="00F27C76">
      <w:r>
        <w:t>SA5 has sent RAN2 an LS in:</w:t>
      </w:r>
    </w:p>
    <w:p w14:paraId="2EEF17AD" w14:textId="77777777" w:rsidR="00DF3722" w:rsidRDefault="00702B6B">
      <w:pPr>
        <w:pStyle w:val="Doc-title"/>
      </w:pPr>
      <w:hyperlink r:id="rId42" w:history="1">
        <w:r w:rsidR="00F27C76">
          <w:rPr>
            <w:rStyle w:val="Hyperlink"/>
          </w:rPr>
          <w:t>R2-2102674</w:t>
        </w:r>
      </w:hyperlink>
      <w:r w:rsidR="00F27C76">
        <w:tab/>
        <w:t>LS on Handover terminology (S5-211324; contact: Ericsson)</w:t>
      </w:r>
      <w:r w:rsidR="00F27C76">
        <w:tab/>
        <w:t>SA5</w:t>
      </w:r>
      <w:r w:rsidR="00F27C76">
        <w:tab/>
        <w:t>LS in</w:t>
      </w:r>
      <w:r w:rsidR="00F27C76">
        <w:tab/>
        <w:t>Rel-17</w:t>
      </w:r>
      <w:r w:rsidR="00F27C76">
        <w:tab/>
        <w:t>E_HOO</w:t>
      </w:r>
      <w:r w:rsidR="00F27C76">
        <w:tab/>
        <w:t>To:RAN2, RAN3</w:t>
      </w:r>
      <w:r w:rsidR="00F27C76">
        <w:tab/>
        <w:t>Cc:-</w:t>
      </w:r>
    </w:p>
    <w:p w14:paraId="2EEF17AE" w14:textId="77777777" w:rsidR="00DF3722" w:rsidRDefault="00DF3722"/>
    <w:p w14:paraId="2EEF17AF" w14:textId="77777777" w:rsidR="00DF3722" w:rsidRDefault="00F27C76">
      <w:r>
        <w:t>The LS states the following:</w:t>
      </w:r>
    </w:p>
    <w:tbl>
      <w:tblPr>
        <w:tblStyle w:val="TableGrid"/>
        <w:tblW w:w="0" w:type="auto"/>
        <w:tblLook w:val="04A0" w:firstRow="1" w:lastRow="0" w:firstColumn="1" w:lastColumn="0" w:noHBand="0" w:noVBand="1"/>
      </w:tblPr>
      <w:tblGrid>
        <w:gridCol w:w="9631"/>
      </w:tblGrid>
      <w:tr w:rsidR="00DF3722" w14:paraId="2EEF17BB" w14:textId="77777777">
        <w:tc>
          <w:tcPr>
            <w:tcW w:w="9631" w:type="dxa"/>
            <w:shd w:val="clear" w:color="auto" w:fill="F2F2F2" w:themeFill="background1" w:themeFillShade="F2"/>
          </w:tcPr>
          <w:p w14:paraId="2EEF17B0" w14:textId="77777777" w:rsidR="00DF3722" w:rsidRDefault="00F27C76">
            <w:pPr>
              <w:spacing w:before="120"/>
            </w:pPr>
            <w:r>
              <w:t>During the development of specifications for Conditional Handover, companies have experienced terminology difficulties separating "legacy handovers", sometimes called "ordinary handovers" from handovers in general, including "ordinary handovers", Conditional Handover (CHO) and Dual Active Protocol Stack Handover (DAPS Handover.)</w:t>
            </w:r>
          </w:p>
          <w:p w14:paraId="2EEF17B1" w14:textId="77777777" w:rsidR="00DF3722" w:rsidRDefault="00F27C76">
            <w:r>
              <w:t>SA5 notes that the following kinds of handovers need to be explicitly defined. Note that items 2 and 3 are already explicitly defined:</w:t>
            </w:r>
          </w:p>
          <w:p w14:paraId="2EEF17B2" w14:textId="77777777" w:rsidR="00DF3722" w:rsidRDefault="00F27C76">
            <w:pPr>
              <w:numPr>
                <w:ilvl w:val="0"/>
                <w:numId w:val="9"/>
              </w:numPr>
              <w:overflowPunct w:val="0"/>
              <w:autoSpaceDE w:val="0"/>
              <w:autoSpaceDN w:val="0"/>
              <w:adjustRightInd w:val="0"/>
              <w:textAlignment w:val="baseline"/>
            </w:pPr>
            <w:r>
              <w:t>"Ordinary" or "Legacy" Handover.</w:t>
            </w:r>
          </w:p>
          <w:p w14:paraId="2EEF17B3" w14:textId="77777777" w:rsidR="00DF3722" w:rsidRDefault="00F27C76">
            <w:pPr>
              <w:numPr>
                <w:ilvl w:val="0"/>
                <w:numId w:val="9"/>
              </w:numPr>
              <w:overflowPunct w:val="0"/>
              <w:autoSpaceDE w:val="0"/>
              <w:autoSpaceDN w:val="0"/>
              <w:adjustRightInd w:val="0"/>
              <w:textAlignment w:val="baseline"/>
            </w:pPr>
            <w:r>
              <w:t>Conditional Handover, CHO. See TS 38.00 clause 3.2.</w:t>
            </w:r>
          </w:p>
          <w:p w14:paraId="2EEF17B4" w14:textId="77777777" w:rsidR="00DF3722" w:rsidRDefault="00F27C76">
            <w:pPr>
              <w:numPr>
                <w:ilvl w:val="0"/>
                <w:numId w:val="9"/>
              </w:numPr>
              <w:overflowPunct w:val="0"/>
              <w:autoSpaceDE w:val="0"/>
              <w:autoSpaceDN w:val="0"/>
              <w:adjustRightInd w:val="0"/>
              <w:textAlignment w:val="baseline"/>
            </w:pPr>
            <w:r>
              <w:t>Dual Active Protocol Stack Handover, DAPS Handover. See TS 38.300 clause 3.2.</w:t>
            </w:r>
          </w:p>
          <w:p w14:paraId="2EEF17B5" w14:textId="77777777" w:rsidR="00DF3722" w:rsidRDefault="00F27C76">
            <w:pPr>
              <w:numPr>
                <w:ilvl w:val="0"/>
                <w:numId w:val="9"/>
              </w:numPr>
              <w:overflowPunct w:val="0"/>
              <w:autoSpaceDE w:val="0"/>
              <w:autoSpaceDN w:val="0"/>
              <w:adjustRightInd w:val="0"/>
              <w:textAlignment w:val="baseline"/>
            </w:pPr>
            <w:r>
              <w:t>Possible future forms of handover, yet to be specified. Note that in the future, CHO might be considered a "legacy" handover type.</w:t>
            </w:r>
          </w:p>
          <w:p w14:paraId="2EEF17B6" w14:textId="77777777" w:rsidR="00DF3722" w:rsidRDefault="00F27C76">
            <w:pPr>
              <w:numPr>
                <w:ilvl w:val="0"/>
                <w:numId w:val="9"/>
              </w:numPr>
              <w:overflowPunct w:val="0"/>
              <w:autoSpaceDE w:val="0"/>
              <w:autoSpaceDN w:val="0"/>
              <w:adjustRightInd w:val="0"/>
              <w:textAlignment w:val="baseline"/>
            </w:pPr>
            <w:r>
              <w:t>Handovers in general, including items 1 to 4.</w:t>
            </w:r>
          </w:p>
          <w:p w14:paraId="2EEF17B7" w14:textId="77777777" w:rsidR="00DF3722" w:rsidRDefault="00F27C76">
            <w:r>
              <w:t>Currently, SA5 interprets "Legacy HO" as the most basic form of HO where a single HO target is configured and where HO preparation happens right before HO execution while the UE disconnects from source before it re-connects to the target.</w:t>
            </w:r>
          </w:p>
          <w:p w14:paraId="2EEF17B8" w14:textId="77777777" w:rsidR="00DF3722" w:rsidRDefault="00F27C76">
            <w:r>
              <w:t>SA5 asks RAN2 and RAN3 to develop terminologies for separating the different kinds of handover.</w:t>
            </w:r>
          </w:p>
          <w:p w14:paraId="2EEF17B9" w14:textId="77777777" w:rsidR="00DF3722" w:rsidRDefault="00F27C76">
            <w:r>
              <w:t>As CHO and DAPS Handover were specified in Rel-16, this terminology should be available from that release.</w:t>
            </w:r>
          </w:p>
          <w:p w14:paraId="2EEF17BA" w14:textId="77777777" w:rsidR="00DF3722" w:rsidRDefault="00F27C76">
            <w:pPr>
              <w:spacing w:after="120"/>
              <w:ind w:left="993" w:hanging="993"/>
              <w:rPr>
                <w:rFonts w:ascii="Arial" w:hAnsi="Arial" w:cs="Arial"/>
                <w:i/>
                <w:iCs/>
              </w:rPr>
            </w:pPr>
            <w:r>
              <w:rPr>
                <w:rFonts w:ascii="Arial" w:hAnsi="Arial" w:cs="Arial"/>
                <w:b/>
              </w:rPr>
              <w:t xml:space="preserve">ACTION: </w:t>
            </w:r>
            <w:r>
              <w:rPr>
                <w:rFonts w:ascii="Arial" w:hAnsi="Arial" w:cs="Arial"/>
                <w:b/>
              </w:rPr>
              <w:tab/>
            </w:r>
            <w:r>
              <w:t xml:space="preserve">SA5 asks RAN2, RAN3 to develop terminology for separating "legacy" handover from handovers in general. </w:t>
            </w:r>
          </w:p>
        </w:tc>
      </w:tr>
    </w:tbl>
    <w:p w14:paraId="2EEF17BC" w14:textId="77777777" w:rsidR="00DF3722" w:rsidRDefault="00DF3722"/>
    <w:p w14:paraId="2EEF17BD" w14:textId="77777777" w:rsidR="00DF3722" w:rsidRDefault="00F27C76">
      <w:r>
        <w:t>Two sets of CRs are proposed:</w:t>
      </w:r>
    </w:p>
    <w:p w14:paraId="2EEF17BE" w14:textId="77777777" w:rsidR="00DF3722" w:rsidRDefault="00F27C76">
      <w:r>
        <w:rPr>
          <w:b/>
          <w:bCs/>
        </w:rPr>
        <w:t>First Set</w:t>
      </w:r>
      <w:r>
        <w:t xml:space="preserve">: suggests </w:t>
      </w:r>
      <w:proofErr w:type="gramStart"/>
      <w:r>
        <w:t>to replace</w:t>
      </w:r>
      <w:proofErr w:type="gramEnd"/>
      <w:r>
        <w:t xml:space="preserve"> </w:t>
      </w:r>
      <w:r>
        <w:rPr>
          <w:i/>
          <w:iCs/>
        </w:rPr>
        <w:t>normal handover</w:t>
      </w:r>
      <w:r>
        <w:t xml:space="preserve"> by </w:t>
      </w:r>
      <w:r>
        <w:rPr>
          <w:i/>
          <w:iCs/>
        </w:rPr>
        <w:t>handover without</w:t>
      </w:r>
      <w:r>
        <w:t xml:space="preserve"> </w:t>
      </w:r>
      <w:r>
        <w:rPr>
          <w:i/>
          <w:iCs/>
        </w:rPr>
        <w:t>DAPS configured</w:t>
      </w:r>
      <w:r>
        <w:t>.</w:t>
      </w:r>
    </w:p>
    <w:p w14:paraId="2EEF17BF" w14:textId="77777777" w:rsidR="00DF3722" w:rsidRDefault="00702B6B">
      <w:pPr>
        <w:pStyle w:val="Doc-title"/>
      </w:pPr>
      <w:hyperlink r:id="rId43" w:history="1">
        <w:r w:rsidR="00F27C76">
          <w:rPr>
            <w:rStyle w:val="Hyperlink"/>
          </w:rPr>
          <w:t>R2-2103337</w:t>
        </w:r>
      </w:hyperlink>
      <w:r w:rsidR="00F27C76">
        <w:tab/>
        <w:t>38.300 CR: removing ambiguous HO naming</w:t>
      </w:r>
      <w:r w:rsidR="00F27C76">
        <w:tab/>
        <w:t>Nokia, Nokia Shanghai Bell</w:t>
      </w:r>
      <w:r w:rsidR="00F27C76">
        <w:tab/>
        <w:t>CR</w:t>
      </w:r>
      <w:r w:rsidR="00F27C76">
        <w:tab/>
        <w:t>Rel-17</w:t>
      </w:r>
      <w:r w:rsidR="00F27C76">
        <w:tab/>
        <w:t>38.300</w:t>
      </w:r>
      <w:r w:rsidR="00F27C76">
        <w:tab/>
        <w:t>16.5.0</w:t>
      </w:r>
      <w:r w:rsidR="00F27C76">
        <w:tab/>
        <w:t>0354</w:t>
      </w:r>
      <w:r w:rsidR="00F27C76">
        <w:tab/>
        <w:t>-</w:t>
      </w:r>
      <w:r w:rsidR="00F27C76">
        <w:tab/>
        <w:t>F</w:t>
      </w:r>
      <w:r w:rsidR="00F27C76">
        <w:tab/>
        <w:t>E_HOO</w:t>
      </w:r>
    </w:p>
    <w:p w14:paraId="2EEF17C0" w14:textId="77777777" w:rsidR="00DF3722" w:rsidRDefault="00702B6B">
      <w:pPr>
        <w:pStyle w:val="Doc-title"/>
      </w:pPr>
      <w:hyperlink r:id="rId44" w:history="1">
        <w:r w:rsidR="00F27C76">
          <w:rPr>
            <w:rStyle w:val="Hyperlink"/>
          </w:rPr>
          <w:t>R2-2103338</w:t>
        </w:r>
      </w:hyperlink>
      <w:r w:rsidR="00F27C76">
        <w:tab/>
        <w:t>36.300 CR: removing ambiguous HO naming</w:t>
      </w:r>
      <w:r w:rsidR="00F27C76">
        <w:tab/>
        <w:t>Nokia, Nokia Shanghai Bell</w:t>
      </w:r>
      <w:r w:rsidR="00F27C76">
        <w:tab/>
        <w:t>CR</w:t>
      </w:r>
      <w:r w:rsidR="00F27C76">
        <w:tab/>
        <w:t>Rel-17</w:t>
      </w:r>
      <w:r w:rsidR="00F27C76">
        <w:tab/>
        <w:t>36.300</w:t>
      </w:r>
      <w:r w:rsidR="00F27C76">
        <w:tab/>
        <w:t>16.5.0</w:t>
      </w:r>
      <w:r w:rsidR="00F27C76">
        <w:tab/>
        <w:t>1336</w:t>
      </w:r>
      <w:r w:rsidR="00F27C76">
        <w:tab/>
        <w:t>-</w:t>
      </w:r>
      <w:r w:rsidR="00F27C76">
        <w:tab/>
        <w:t>F</w:t>
      </w:r>
      <w:r w:rsidR="00F27C76">
        <w:tab/>
        <w:t>E_HOO</w:t>
      </w:r>
    </w:p>
    <w:p w14:paraId="2EEF17C1" w14:textId="77777777" w:rsidR="00DF3722" w:rsidRDefault="00DF3722">
      <w:pPr>
        <w:rPr>
          <w:b/>
          <w:bCs/>
        </w:rPr>
      </w:pPr>
    </w:p>
    <w:p w14:paraId="2EEF17C2" w14:textId="77777777" w:rsidR="00DF3722" w:rsidRDefault="00F27C76">
      <w:r>
        <w:rPr>
          <w:b/>
          <w:bCs/>
        </w:rPr>
        <w:t>Second Set</w:t>
      </w:r>
      <w:r>
        <w:t xml:space="preserve">: suggests </w:t>
      </w:r>
      <w:proofErr w:type="gramStart"/>
      <w:r>
        <w:t>to replace</w:t>
      </w:r>
      <w:proofErr w:type="gramEnd"/>
      <w:r>
        <w:t xml:space="preserve"> </w:t>
      </w:r>
      <w:r>
        <w:rPr>
          <w:i/>
          <w:iCs/>
        </w:rPr>
        <w:t>legacy handover</w:t>
      </w:r>
      <w:r>
        <w:t xml:space="preserve"> by </w:t>
      </w:r>
      <w:r>
        <w:rPr>
          <w:i/>
          <w:iCs/>
        </w:rPr>
        <w:t>Rel-15 handover</w:t>
      </w:r>
      <w:r>
        <w:t>.</w:t>
      </w:r>
    </w:p>
    <w:p w14:paraId="2EEF17C3" w14:textId="77777777" w:rsidR="00DF3722" w:rsidRDefault="00702B6B">
      <w:pPr>
        <w:pStyle w:val="Doc-title"/>
      </w:pPr>
      <w:hyperlink r:id="rId45" w:history="1">
        <w:r w:rsidR="00F27C76">
          <w:rPr>
            <w:rStyle w:val="Hyperlink"/>
          </w:rPr>
          <w:t>R2-2104011</w:t>
        </w:r>
      </w:hyperlink>
      <w:r w:rsidR="00F27C76">
        <w:tab/>
        <w:t>Correction on handover terminology</w:t>
      </w:r>
      <w:r w:rsidR="00F27C76">
        <w:tab/>
        <w:t>Huawei, HiSilicon</w:t>
      </w:r>
      <w:r w:rsidR="00F27C76">
        <w:tab/>
        <w:t>CR</w:t>
      </w:r>
      <w:r w:rsidR="00F27C76">
        <w:tab/>
        <w:t>Rel-17</w:t>
      </w:r>
      <w:r w:rsidR="00F27C76">
        <w:tab/>
        <w:t>36.300</w:t>
      </w:r>
      <w:r w:rsidR="00F27C76">
        <w:tab/>
        <w:t>16.5.0</w:t>
      </w:r>
      <w:r w:rsidR="00F27C76">
        <w:tab/>
        <w:t>1337</w:t>
      </w:r>
      <w:r w:rsidR="00F27C76">
        <w:tab/>
        <w:t>-</w:t>
      </w:r>
      <w:r w:rsidR="00F27C76">
        <w:tab/>
        <w:t>F</w:t>
      </w:r>
      <w:r w:rsidR="00F27C76">
        <w:tab/>
        <w:t>TEI17</w:t>
      </w:r>
    </w:p>
    <w:p w14:paraId="2EEF17C4" w14:textId="77777777" w:rsidR="00DF3722" w:rsidRDefault="00702B6B">
      <w:pPr>
        <w:pStyle w:val="Doc-title"/>
      </w:pPr>
      <w:hyperlink r:id="rId46" w:history="1">
        <w:r w:rsidR="00F27C76">
          <w:rPr>
            <w:rStyle w:val="Hyperlink"/>
          </w:rPr>
          <w:t>R2-2104012</w:t>
        </w:r>
      </w:hyperlink>
      <w:r w:rsidR="00F27C76">
        <w:tab/>
        <w:t>Correction on handover terminology</w:t>
      </w:r>
      <w:r w:rsidR="00F27C76">
        <w:tab/>
        <w:t>Huawei, HiSilicon</w:t>
      </w:r>
      <w:r w:rsidR="00F27C76">
        <w:tab/>
        <w:t>CR</w:t>
      </w:r>
      <w:r w:rsidR="00F27C76">
        <w:tab/>
        <w:t>Rel-17</w:t>
      </w:r>
      <w:r w:rsidR="00F27C76">
        <w:tab/>
        <w:t>38.300</w:t>
      </w:r>
      <w:r w:rsidR="00F27C76">
        <w:tab/>
        <w:t>16.5.0</w:t>
      </w:r>
      <w:r w:rsidR="00F27C76">
        <w:tab/>
        <w:t>0365</w:t>
      </w:r>
      <w:r w:rsidR="00F27C76">
        <w:tab/>
        <w:t>-</w:t>
      </w:r>
      <w:r w:rsidR="00F27C76">
        <w:tab/>
        <w:t>F</w:t>
      </w:r>
      <w:r w:rsidR="00F27C76">
        <w:tab/>
        <w:t>TEI17</w:t>
      </w:r>
    </w:p>
    <w:p w14:paraId="2EEF17C5" w14:textId="77777777" w:rsidR="00DF3722" w:rsidRDefault="00DF3722"/>
    <w:p w14:paraId="2EEF17C6" w14:textId="77777777" w:rsidR="00DF3722" w:rsidRDefault="00F27C76">
      <w:r>
        <w:rPr>
          <w:b/>
          <w:bCs/>
        </w:rPr>
        <w:t>Question 6</w:t>
      </w:r>
      <w:r>
        <w:t>: Do companies agree with the issue and if yes, which set of CRs should be pursued further?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2693"/>
        <w:gridCol w:w="3824"/>
      </w:tblGrid>
      <w:tr w:rsidR="00DF3722" w14:paraId="2EEF17C8" w14:textId="77777777">
        <w:trPr>
          <w:trHeight w:val="2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0070C0"/>
          </w:tcPr>
          <w:p w14:paraId="2EEF17C7" w14:textId="77777777" w:rsidR="00DF3722" w:rsidRDefault="00F27C76">
            <w:pPr>
              <w:pStyle w:val="TAH"/>
              <w:spacing w:before="20" w:after="20"/>
              <w:ind w:left="57" w:right="57"/>
              <w:jc w:val="left"/>
              <w:rPr>
                <w:color w:val="FFFFFF" w:themeColor="background1"/>
              </w:rPr>
            </w:pPr>
            <w:r>
              <w:rPr>
                <w:color w:val="FFFFFF" w:themeColor="background1"/>
              </w:rPr>
              <w:t>Answers to Question 6</w:t>
            </w:r>
          </w:p>
        </w:tc>
      </w:tr>
      <w:tr w:rsidR="00DF3722" w14:paraId="2EEF17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C9"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7CA" w14:textId="77777777" w:rsidR="00DF3722" w:rsidRDefault="00F27C76">
            <w:pPr>
              <w:pStyle w:val="TAH"/>
              <w:spacing w:before="20" w:after="20"/>
              <w:ind w:left="57" w:right="57"/>
              <w:jc w:val="left"/>
            </w:pPr>
            <w:r>
              <w:t>Agree with issue Yes/No</w:t>
            </w:r>
          </w:p>
        </w:tc>
        <w:tc>
          <w:tcPr>
            <w:tcW w:w="2693" w:type="dxa"/>
            <w:tcBorders>
              <w:top w:val="single" w:sz="4" w:space="0" w:color="auto"/>
              <w:left w:val="single" w:sz="4" w:space="0" w:color="auto"/>
              <w:right w:val="single" w:sz="4" w:space="0" w:color="auto"/>
            </w:tcBorders>
            <w:shd w:val="clear" w:color="auto" w:fill="BDD6EE" w:themeFill="accent1" w:themeFillTint="66"/>
          </w:tcPr>
          <w:p w14:paraId="2EEF17CB" w14:textId="77777777" w:rsidR="00DF3722" w:rsidRDefault="00F27C76">
            <w:pPr>
              <w:pStyle w:val="TAH"/>
              <w:spacing w:before="20" w:after="20"/>
              <w:ind w:left="57" w:right="57"/>
              <w:jc w:val="left"/>
            </w:pPr>
            <w:r>
              <w:t>If yes, which set of CRs to pursue further, 1</w:t>
            </w:r>
            <w:r>
              <w:rPr>
                <w:vertAlign w:val="superscript"/>
              </w:rPr>
              <w:t>st</w:t>
            </w:r>
            <w:r>
              <w:t xml:space="preserve"> or 2</w:t>
            </w:r>
            <w:proofErr w:type="gramStart"/>
            <w:r>
              <w:rPr>
                <w:vertAlign w:val="superscript"/>
              </w:rPr>
              <w:t>nd</w:t>
            </w:r>
            <w:r>
              <w:t xml:space="preserve"> ?</w:t>
            </w:r>
            <w:proofErr w:type="gramEnd"/>
          </w:p>
        </w:tc>
        <w:tc>
          <w:tcPr>
            <w:tcW w:w="3824" w:type="dxa"/>
            <w:tcBorders>
              <w:top w:val="single" w:sz="4" w:space="0" w:color="auto"/>
              <w:left w:val="single" w:sz="4" w:space="0" w:color="auto"/>
              <w:right w:val="single" w:sz="4" w:space="0" w:color="auto"/>
            </w:tcBorders>
            <w:shd w:val="clear" w:color="auto" w:fill="BDD6EE" w:themeFill="accent1" w:themeFillTint="66"/>
          </w:tcPr>
          <w:p w14:paraId="2EEF17CC" w14:textId="77777777" w:rsidR="00DF3722" w:rsidRDefault="00F27C76">
            <w:pPr>
              <w:pStyle w:val="TAH"/>
              <w:spacing w:before="20" w:after="20"/>
              <w:ind w:left="57" w:right="57"/>
              <w:jc w:val="left"/>
            </w:pPr>
            <w:r>
              <w:t xml:space="preserve">Are the suggested changes fine or the text needs to be improved / </w:t>
            </w:r>
            <w:proofErr w:type="gramStart"/>
            <w:r>
              <w:t>corrected ?</w:t>
            </w:r>
            <w:proofErr w:type="gramEnd"/>
          </w:p>
        </w:tc>
      </w:tr>
      <w:tr w:rsidR="00DF3722" w14:paraId="2EEF17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CE"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7CF" w14:textId="77777777" w:rsidR="00DF3722" w:rsidRDefault="00F27C76">
            <w:pPr>
              <w:pStyle w:val="TAC"/>
              <w:spacing w:before="20" w:after="20"/>
              <w:ind w:left="57" w:right="57"/>
              <w:jc w:val="left"/>
              <w:rPr>
                <w:lang w:eastAsia="zh-CN"/>
              </w:rPr>
            </w:pPr>
            <w:r>
              <w:rPr>
                <w:rFonts w:hint="eastAsia"/>
                <w:lang w:eastAsia="zh-CN"/>
              </w:rPr>
              <w:t>Y</w:t>
            </w:r>
            <w:r>
              <w:rPr>
                <w:lang w:eastAsia="zh-CN"/>
              </w:rPr>
              <w:t>es</w:t>
            </w:r>
          </w:p>
        </w:tc>
        <w:tc>
          <w:tcPr>
            <w:tcW w:w="2693" w:type="dxa"/>
            <w:tcBorders>
              <w:left w:val="single" w:sz="4" w:space="0" w:color="auto"/>
              <w:right w:val="single" w:sz="4" w:space="0" w:color="auto"/>
            </w:tcBorders>
            <w:shd w:val="clear" w:color="auto" w:fill="auto"/>
          </w:tcPr>
          <w:p w14:paraId="2EEF17D0" w14:textId="77777777" w:rsidR="00DF3722" w:rsidRDefault="00F27C76">
            <w:pPr>
              <w:pStyle w:val="TAC"/>
              <w:spacing w:before="20" w:after="20"/>
              <w:ind w:left="57" w:right="57"/>
              <w:jc w:val="left"/>
              <w:rPr>
                <w:lang w:eastAsia="zh-CN"/>
              </w:rPr>
            </w:pPr>
            <w:r>
              <w:rPr>
                <w:rFonts w:hint="eastAsia"/>
                <w:lang w:eastAsia="zh-CN"/>
              </w:rPr>
              <w:t>1</w:t>
            </w:r>
            <w:r>
              <w:rPr>
                <w:vertAlign w:val="superscript"/>
                <w:lang w:eastAsia="zh-CN"/>
              </w:rPr>
              <w:t>st</w:t>
            </w:r>
            <w:r>
              <w:rPr>
                <w:lang w:eastAsia="zh-CN"/>
              </w:rPr>
              <w:t xml:space="preserve"> as baseline</w:t>
            </w:r>
          </w:p>
        </w:tc>
        <w:tc>
          <w:tcPr>
            <w:tcW w:w="3824" w:type="dxa"/>
            <w:tcBorders>
              <w:left w:val="single" w:sz="4" w:space="0" w:color="auto"/>
              <w:right w:val="single" w:sz="4" w:space="0" w:color="auto"/>
            </w:tcBorders>
            <w:shd w:val="clear" w:color="auto" w:fill="auto"/>
          </w:tcPr>
          <w:p w14:paraId="2EEF17D1" w14:textId="77777777" w:rsidR="00DF3722" w:rsidRDefault="00F27C76">
            <w:pPr>
              <w:pStyle w:val="TAC"/>
              <w:spacing w:before="20" w:after="20"/>
              <w:ind w:left="57" w:right="57"/>
              <w:jc w:val="left"/>
              <w:rPr>
                <w:lang w:eastAsia="zh-CN"/>
              </w:rPr>
            </w:pPr>
            <w:r>
              <w:rPr>
                <w:rFonts w:hint="eastAsia"/>
                <w:lang w:eastAsia="zh-CN"/>
              </w:rPr>
              <w:t>F</w:t>
            </w:r>
            <w:r>
              <w:rPr>
                <w:lang w:eastAsia="zh-CN"/>
              </w:rPr>
              <w:t>or the first change, we are not sure whether normal handover = handover without DAPS configured? i.e., whether CHO should also be precluded?</w:t>
            </w:r>
          </w:p>
        </w:tc>
      </w:tr>
      <w:tr w:rsidR="00DF3722" w14:paraId="2EEF17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D3"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7D4" w14:textId="77777777" w:rsidR="00DF3722" w:rsidRDefault="00F27C76">
            <w:pPr>
              <w:pStyle w:val="TAC"/>
              <w:spacing w:before="20" w:after="20"/>
              <w:ind w:left="57" w:right="57"/>
              <w:jc w:val="left"/>
              <w:rPr>
                <w:lang w:eastAsia="zh-CN"/>
              </w:rPr>
            </w:pPr>
            <w:r>
              <w:rPr>
                <w:rFonts w:hint="eastAsia"/>
                <w:lang w:eastAsia="zh-CN"/>
              </w:rPr>
              <w:t>Y</w:t>
            </w:r>
            <w:r>
              <w:rPr>
                <w:lang w:eastAsia="zh-CN"/>
              </w:rPr>
              <w:t>es</w:t>
            </w:r>
          </w:p>
        </w:tc>
        <w:tc>
          <w:tcPr>
            <w:tcW w:w="2693" w:type="dxa"/>
            <w:tcBorders>
              <w:left w:val="single" w:sz="4" w:space="0" w:color="auto"/>
              <w:right w:val="single" w:sz="4" w:space="0" w:color="auto"/>
            </w:tcBorders>
            <w:shd w:val="clear" w:color="auto" w:fill="auto"/>
          </w:tcPr>
          <w:p w14:paraId="2EEF17D5" w14:textId="77777777" w:rsidR="00DF3722" w:rsidRDefault="00F27C76">
            <w:pPr>
              <w:pStyle w:val="TAC"/>
              <w:spacing w:before="20" w:after="20"/>
              <w:ind w:left="57" w:right="57"/>
              <w:jc w:val="left"/>
              <w:rPr>
                <w:lang w:eastAsia="zh-CN"/>
              </w:rPr>
            </w:pPr>
            <w:r>
              <w:rPr>
                <w:rFonts w:hint="eastAsia"/>
                <w:lang w:eastAsia="zh-CN"/>
              </w:rPr>
              <w:t>2</w:t>
            </w:r>
            <w:r>
              <w:rPr>
                <w:vertAlign w:val="superscript"/>
                <w:lang w:eastAsia="zh-CN"/>
              </w:rPr>
              <w:t>nd</w:t>
            </w:r>
            <w:r>
              <w:rPr>
                <w:lang w:eastAsia="zh-CN"/>
              </w:rPr>
              <w:t xml:space="preserve"> </w:t>
            </w:r>
          </w:p>
          <w:p w14:paraId="2EEF17D6" w14:textId="77777777" w:rsidR="00DF3722" w:rsidRDefault="00F27C76">
            <w:pPr>
              <w:pStyle w:val="TAC"/>
              <w:spacing w:before="20" w:after="20"/>
              <w:ind w:left="57" w:right="57"/>
              <w:jc w:val="left"/>
              <w:rPr>
                <w:lang w:eastAsia="zh-CN"/>
              </w:rPr>
            </w:pPr>
            <w:r>
              <w:rPr>
                <w:lang w:eastAsia="zh-CN"/>
              </w:rPr>
              <w:t xml:space="preserve">We understand we also support other handover like CHO, and we may have other enhanced handover procedures in the future. </w:t>
            </w:r>
            <w:proofErr w:type="gramStart"/>
            <w:r>
              <w:rPr>
                <w:lang w:eastAsia="zh-CN"/>
              </w:rPr>
              <w:t>So</w:t>
            </w:r>
            <w:proofErr w:type="gramEnd"/>
            <w:r>
              <w:rPr>
                <w:lang w:eastAsia="zh-CN"/>
              </w:rPr>
              <w:t xml:space="preserve"> using “handover without DAPS configured” may not be accurate and may also include other enhanced HO mechanisms. </w:t>
            </w:r>
          </w:p>
        </w:tc>
        <w:tc>
          <w:tcPr>
            <w:tcW w:w="3824" w:type="dxa"/>
            <w:tcBorders>
              <w:left w:val="single" w:sz="4" w:space="0" w:color="auto"/>
              <w:right w:val="single" w:sz="4" w:space="0" w:color="auto"/>
            </w:tcBorders>
            <w:shd w:val="clear" w:color="auto" w:fill="auto"/>
          </w:tcPr>
          <w:p w14:paraId="2EEF17D7" w14:textId="77777777" w:rsidR="00DF3722" w:rsidRDefault="00F27C76">
            <w:pPr>
              <w:pStyle w:val="TAC"/>
              <w:spacing w:before="20" w:after="20"/>
              <w:ind w:right="57"/>
              <w:jc w:val="left"/>
              <w:rPr>
                <w:lang w:eastAsia="zh-CN"/>
              </w:rPr>
            </w:pPr>
            <w:r>
              <w:rPr>
                <w:lang w:eastAsia="zh-CN"/>
              </w:rPr>
              <w:t>The two sets of CRs are changing different sections and we understand all affected sections need to be changed in the end.</w:t>
            </w:r>
          </w:p>
          <w:p w14:paraId="2EEF17D8" w14:textId="77777777" w:rsidR="00DF3722" w:rsidRDefault="00DF3722">
            <w:pPr>
              <w:pStyle w:val="TAC"/>
              <w:spacing w:before="20" w:after="20"/>
              <w:ind w:right="57"/>
              <w:jc w:val="left"/>
              <w:rPr>
                <w:lang w:eastAsia="zh-CN"/>
              </w:rPr>
            </w:pPr>
          </w:p>
          <w:p w14:paraId="2EEF17D9" w14:textId="77777777" w:rsidR="00DF3722" w:rsidRDefault="00F27C76">
            <w:pPr>
              <w:pStyle w:val="TAC"/>
              <w:spacing w:before="20" w:after="20"/>
              <w:ind w:left="57" w:right="57"/>
              <w:jc w:val="left"/>
              <w:rPr>
                <w:lang w:eastAsia="zh-CN"/>
              </w:rPr>
            </w:pPr>
            <w:r>
              <w:rPr>
                <w:lang w:eastAsia="zh-CN"/>
              </w:rPr>
              <w:t>Another question is the starting Release. Although both sets of CRs are from Rel-17 as the LS was from Rel-17, it needs to be discussed whether we should start change from Rel-16 because DAPS were introduced since Rel-16.</w:t>
            </w:r>
          </w:p>
        </w:tc>
      </w:tr>
      <w:tr w:rsidR="00DF3722" w14:paraId="2EEF17E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DB"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7DC" w14:textId="77777777" w:rsidR="00DF3722" w:rsidRDefault="00F27C76">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2693" w:type="dxa"/>
            <w:tcBorders>
              <w:left w:val="single" w:sz="4" w:space="0" w:color="auto"/>
              <w:right w:val="single" w:sz="4" w:space="0" w:color="auto"/>
            </w:tcBorders>
            <w:shd w:val="clear" w:color="auto" w:fill="auto"/>
          </w:tcPr>
          <w:p w14:paraId="2EEF17DD" w14:textId="77777777" w:rsidR="00DF3722" w:rsidRDefault="00F27C76">
            <w:pPr>
              <w:pStyle w:val="TAC"/>
              <w:spacing w:before="20" w:after="20"/>
              <w:ind w:left="57" w:right="57"/>
              <w:jc w:val="left"/>
              <w:rPr>
                <w:rFonts w:eastAsiaTheme="minorEastAsia"/>
                <w:lang w:eastAsia="ja-JP"/>
              </w:rPr>
            </w:pPr>
            <w:r>
              <w:rPr>
                <w:rFonts w:eastAsiaTheme="minorEastAsia" w:hint="eastAsia"/>
                <w:lang w:eastAsia="ja-JP"/>
              </w:rPr>
              <w:t>1</w:t>
            </w:r>
            <w:r>
              <w:rPr>
                <w:rFonts w:eastAsiaTheme="minorEastAsia"/>
                <w:vertAlign w:val="superscript"/>
                <w:lang w:eastAsia="ja-JP"/>
              </w:rPr>
              <w:t>st</w:t>
            </w:r>
          </w:p>
          <w:p w14:paraId="2EEF17DE" w14:textId="77777777" w:rsidR="00DF3722" w:rsidRDefault="00F27C76">
            <w:pPr>
              <w:pStyle w:val="TAC"/>
              <w:spacing w:before="20" w:after="20"/>
              <w:ind w:left="57" w:right="57"/>
              <w:jc w:val="left"/>
              <w:rPr>
                <w:lang w:eastAsia="zh-CN"/>
              </w:rPr>
            </w:pPr>
            <w:r>
              <w:rPr>
                <w:rFonts w:eastAsiaTheme="minorEastAsia"/>
                <w:lang w:eastAsia="ja-JP"/>
              </w:rPr>
              <w:t>Defining a term after the Release as in 2</w:t>
            </w:r>
            <w:r>
              <w:rPr>
                <w:rFonts w:eastAsiaTheme="minorEastAsia"/>
                <w:vertAlign w:val="superscript"/>
                <w:lang w:eastAsia="ja-JP"/>
              </w:rPr>
              <w:t>nd</w:t>
            </w:r>
            <w:r>
              <w:rPr>
                <w:rFonts w:eastAsiaTheme="minorEastAsia"/>
                <w:lang w:eastAsia="ja-JP"/>
              </w:rPr>
              <w:t xml:space="preserve"> set, is not desirable.</w:t>
            </w:r>
          </w:p>
        </w:tc>
        <w:tc>
          <w:tcPr>
            <w:tcW w:w="3824" w:type="dxa"/>
            <w:tcBorders>
              <w:left w:val="single" w:sz="4" w:space="0" w:color="auto"/>
              <w:right w:val="single" w:sz="4" w:space="0" w:color="auto"/>
            </w:tcBorders>
            <w:shd w:val="clear" w:color="auto" w:fill="auto"/>
          </w:tcPr>
          <w:p w14:paraId="2EEF17DF" w14:textId="77777777" w:rsidR="00DF3722" w:rsidRDefault="00DF3722">
            <w:pPr>
              <w:pStyle w:val="TAC"/>
              <w:spacing w:before="20" w:after="20"/>
              <w:ind w:left="57" w:right="57"/>
              <w:jc w:val="left"/>
              <w:rPr>
                <w:lang w:eastAsia="zh-CN"/>
              </w:rPr>
            </w:pPr>
          </w:p>
        </w:tc>
      </w:tr>
      <w:tr w:rsidR="00DF3722" w14:paraId="2EEF17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E1"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7E2" w14:textId="77777777" w:rsidR="00DF3722" w:rsidRDefault="00F27C76">
            <w:pPr>
              <w:pStyle w:val="TAC"/>
              <w:spacing w:before="20" w:after="20"/>
              <w:ind w:left="57" w:right="57"/>
              <w:jc w:val="left"/>
              <w:rPr>
                <w:lang w:eastAsia="zh-CN"/>
              </w:rPr>
            </w:pPr>
            <w:r>
              <w:rPr>
                <w:lang w:eastAsia="zh-CN"/>
              </w:rPr>
              <w:t>Yes</w:t>
            </w:r>
          </w:p>
        </w:tc>
        <w:tc>
          <w:tcPr>
            <w:tcW w:w="2693" w:type="dxa"/>
            <w:tcBorders>
              <w:left w:val="single" w:sz="4" w:space="0" w:color="auto"/>
              <w:right w:val="single" w:sz="4" w:space="0" w:color="auto"/>
            </w:tcBorders>
            <w:shd w:val="clear" w:color="auto" w:fill="auto"/>
          </w:tcPr>
          <w:p w14:paraId="2EEF17E3" w14:textId="77777777" w:rsidR="00DF3722" w:rsidRDefault="00F27C76">
            <w:pPr>
              <w:pStyle w:val="TAC"/>
              <w:spacing w:before="20" w:after="20"/>
              <w:ind w:left="57" w:right="57"/>
              <w:jc w:val="left"/>
              <w:rPr>
                <w:lang w:eastAsia="zh-CN"/>
              </w:rPr>
            </w:pPr>
            <w:r>
              <w:rPr>
                <w:rFonts w:hint="eastAsia"/>
                <w:lang w:eastAsia="zh-CN"/>
              </w:rPr>
              <w:t>1</w:t>
            </w:r>
            <w:r>
              <w:rPr>
                <w:vertAlign w:val="superscript"/>
                <w:lang w:eastAsia="zh-CN"/>
              </w:rPr>
              <w:t>st</w:t>
            </w:r>
            <w:r>
              <w:rPr>
                <w:lang w:eastAsia="zh-CN"/>
              </w:rPr>
              <w:t xml:space="preserve"> as baseline</w:t>
            </w:r>
          </w:p>
          <w:p w14:paraId="2EEF17E4" w14:textId="77777777" w:rsidR="00DF3722" w:rsidRDefault="00DF3722">
            <w:pPr>
              <w:pStyle w:val="TAC"/>
              <w:spacing w:before="20" w:after="20"/>
              <w:ind w:left="57" w:right="57"/>
              <w:jc w:val="left"/>
              <w:rPr>
                <w:lang w:eastAsia="zh-CN"/>
              </w:rPr>
            </w:pPr>
          </w:p>
          <w:p w14:paraId="2EEF17E5" w14:textId="77777777" w:rsidR="00DF3722" w:rsidRDefault="00F27C76">
            <w:pPr>
              <w:pStyle w:val="TAC"/>
              <w:spacing w:before="20" w:after="20"/>
              <w:ind w:left="57" w:right="57"/>
              <w:jc w:val="left"/>
              <w:rPr>
                <w:lang w:eastAsia="zh-CN"/>
              </w:rPr>
            </w:pPr>
            <w:r>
              <w:rPr>
                <w:lang w:eastAsia="zh-CN"/>
              </w:rPr>
              <w:t>We think the term “Rel-15 handover” is still confusing and should be avoided.</w:t>
            </w:r>
          </w:p>
        </w:tc>
        <w:tc>
          <w:tcPr>
            <w:tcW w:w="3824" w:type="dxa"/>
            <w:tcBorders>
              <w:left w:val="single" w:sz="4" w:space="0" w:color="auto"/>
              <w:right w:val="single" w:sz="4" w:space="0" w:color="auto"/>
            </w:tcBorders>
            <w:shd w:val="clear" w:color="auto" w:fill="auto"/>
          </w:tcPr>
          <w:p w14:paraId="2EEF17E6" w14:textId="77777777" w:rsidR="00DF3722" w:rsidRDefault="00F27C76">
            <w:pPr>
              <w:pStyle w:val="TAC"/>
              <w:spacing w:before="20" w:after="20"/>
              <w:ind w:left="57" w:right="57"/>
              <w:jc w:val="left"/>
              <w:rPr>
                <w:lang w:eastAsia="zh-CN"/>
              </w:rPr>
            </w:pPr>
            <w:r>
              <w:rPr>
                <w:lang w:eastAsia="zh-CN"/>
              </w:rPr>
              <w:t>We think the CR should be started from Rel-16.</w:t>
            </w:r>
          </w:p>
        </w:tc>
      </w:tr>
      <w:tr w:rsidR="00DF3722" w14:paraId="2EEF17E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E8" w14:textId="77777777" w:rsidR="00DF3722" w:rsidRDefault="00F27C76">
            <w:pPr>
              <w:pStyle w:val="TAC"/>
              <w:spacing w:before="20" w:after="20"/>
              <w:ind w:left="57" w:right="57"/>
              <w:jc w:val="left"/>
              <w:rPr>
                <w:lang w:eastAsia="zh-CN"/>
              </w:rPr>
            </w:pPr>
            <w:r>
              <w:rPr>
                <w:lang w:eastAsia="zh-CN"/>
              </w:rPr>
              <w:t>Ericsson</w:t>
            </w:r>
          </w:p>
        </w:tc>
        <w:tc>
          <w:tcPr>
            <w:tcW w:w="1419" w:type="dxa"/>
            <w:tcBorders>
              <w:top w:val="single" w:sz="4" w:space="0" w:color="auto"/>
              <w:left w:val="single" w:sz="4" w:space="0" w:color="auto"/>
              <w:bottom w:val="single" w:sz="4" w:space="0" w:color="auto"/>
              <w:right w:val="single" w:sz="4" w:space="0" w:color="auto"/>
            </w:tcBorders>
          </w:tcPr>
          <w:p w14:paraId="2EEF17E9" w14:textId="77777777" w:rsidR="00DF3722" w:rsidRDefault="00F27C76">
            <w:pPr>
              <w:pStyle w:val="TAC"/>
              <w:spacing w:before="20" w:after="20"/>
              <w:ind w:left="57" w:right="57"/>
              <w:jc w:val="left"/>
              <w:rPr>
                <w:lang w:eastAsia="zh-CN"/>
              </w:rPr>
            </w:pPr>
            <w:r>
              <w:rPr>
                <w:lang w:eastAsia="zh-CN"/>
              </w:rPr>
              <w:t>Yes</w:t>
            </w:r>
          </w:p>
        </w:tc>
        <w:tc>
          <w:tcPr>
            <w:tcW w:w="2693" w:type="dxa"/>
            <w:tcBorders>
              <w:left w:val="single" w:sz="4" w:space="0" w:color="auto"/>
              <w:right w:val="single" w:sz="4" w:space="0" w:color="auto"/>
            </w:tcBorders>
            <w:shd w:val="clear" w:color="auto" w:fill="auto"/>
          </w:tcPr>
          <w:p w14:paraId="2EEF17EA" w14:textId="77777777" w:rsidR="00DF3722" w:rsidRDefault="00F27C76">
            <w:pPr>
              <w:pStyle w:val="TAC"/>
              <w:spacing w:before="20" w:after="20"/>
              <w:ind w:left="57" w:right="57"/>
              <w:jc w:val="left"/>
              <w:rPr>
                <w:lang w:eastAsia="zh-CN"/>
              </w:rPr>
            </w:pPr>
            <w:r>
              <w:rPr>
                <w:lang w:eastAsia="zh-CN"/>
              </w:rPr>
              <w:t>First.</w:t>
            </w:r>
          </w:p>
        </w:tc>
        <w:tc>
          <w:tcPr>
            <w:tcW w:w="3824" w:type="dxa"/>
            <w:tcBorders>
              <w:left w:val="single" w:sz="4" w:space="0" w:color="auto"/>
              <w:right w:val="single" w:sz="4" w:space="0" w:color="auto"/>
            </w:tcBorders>
            <w:shd w:val="clear" w:color="auto" w:fill="auto"/>
          </w:tcPr>
          <w:p w14:paraId="2EEF17EB" w14:textId="77777777" w:rsidR="00DF3722" w:rsidRDefault="00F27C76">
            <w:pPr>
              <w:pStyle w:val="TAC"/>
              <w:spacing w:before="20" w:after="20"/>
              <w:ind w:left="57" w:right="57"/>
              <w:jc w:val="left"/>
              <w:rPr>
                <w:lang w:eastAsia="zh-CN"/>
              </w:rPr>
            </w:pPr>
            <w:r>
              <w:rPr>
                <w:lang w:eastAsia="zh-CN"/>
              </w:rPr>
              <w:t xml:space="preserve">Better not to change the name of an old term. Rel-15 handover is confusing, whether that is anything different than (normal) handover. </w:t>
            </w:r>
          </w:p>
        </w:tc>
      </w:tr>
      <w:tr w:rsidR="00DF3722" w14:paraId="2EEF17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ED"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7EE" w14:textId="77777777" w:rsidR="00DF3722" w:rsidRDefault="00F27C76">
            <w:pPr>
              <w:pStyle w:val="TAC"/>
              <w:spacing w:before="20" w:after="20"/>
              <w:ind w:left="57" w:right="57"/>
              <w:jc w:val="left"/>
              <w:rPr>
                <w:lang w:eastAsia="zh-CN"/>
              </w:rPr>
            </w:pPr>
            <w:r>
              <w:rPr>
                <w:rFonts w:hint="eastAsia"/>
                <w:lang w:val="en-US" w:eastAsia="zh-CN"/>
              </w:rPr>
              <w:t>Yes</w:t>
            </w:r>
          </w:p>
        </w:tc>
        <w:tc>
          <w:tcPr>
            <w:tcW w:w="2693" w:type="dxa"/>
            <w:tcBorders>
              <w:left w:val="single" w:sz="4" w:space="0" w:color="auto"/>
              <w:right w:val="single" w:sz="4" w:space="0" w:color="auto"/>
            </w:tcBorders>
            <w:shd w:val="clear" w:color="auto" w:fill="auto"/>
          </w:tcPr>
          <w:p w14:paraId="2EEF17EF" w14:textId="77777777" w:rsidR="00DF3722" w:rsidRDefault="00F27C76">
            <w:pPr>
              <w:pStyle w:val="TAC"/>
              <w:spacing w:before="20" w:after="20"/>
              <w:ind w:left="57" w:right="57"/>
              <w:jc w:val="left"/>
              <w:rPr>
                <w:lang w:eastAsia="zh-CN"/>
              </w:rPr>
            </w:pPr>
            <w:r>
              <w:rPr>
                <w:rFonts w:hint="eastAsia"/>
                <w:lang w:val="en-US" w:eastAsia="zh-CN"/>
              </w:rPr>
              <w:t>1</w:t>
            </w:r>
            <w:r>
              <w:rPr>
                <w:vertAlign w:val="superscript"/>
                <w:lang w:val="en-US" w:eastAsia="zh-CN"/>
              </w:rPr>
              <w:t>st</w:t>
            </w:r>
            <w:r>
              <w:rPr>
                <w:lang w:val="en-US" w:eastAsia="zh-CN"/>
              </w:rPr>
              <w:t xml:space="preserve"> </w:t>
            </w:r>
          </w:p>
        </w:tc>
        <w:tc>
          <w:tcPr>
            <w:tcW w:w="3824" w:type="dxa"/>
            <w:tcBorders>
              <w:left w:val="single" w:sz="4" w:space="0" w:color="auto"/>
              <w:right w:val="single" w:sz="4" w:space="0" w:color="auto"/>
            </w:tcBorders>
            <w:shd w:val="clear" w:color="auto" w:fill="auto"/>
          </w:tcPr>
          <w:p w14:paraId="2EEF17F0" w14:textId="77777777" w:rsidR="00DF3722" w:rsidRDefault="00F27C76">
            <w:pPr>
              <w:pStyle w:val="TAC"/>
              <w:spacing w:before="20" w:after="20"/>
              <w:ind w:left="57" w:right="57"/>
              <w:jc w:val="left"/>
              <w:rPr>
                <w:lang w:eastAsia="zh-CN"/>
              </w:rPr>
            </w:pPr>
            <w:r>
              <w:rPr>
                <w:rFonts w:hint="eastAsia"/>
                <w:lang w:val="en-US" w:eastAsia="zh-CN"/>
              </w:rPr>
              <w:t xml:space="preserve">The first set CR seems </w:t>
            </w:r>
            <w:proofErr w:type="gramStart"/>
            <w:r>
              <w:rPr>
                <w:rFonts w:hint="eastAsia"/>
                <w:lang w:val="en-US" w:eastAsia="zh-CN"/>
              </w:rPr>
              <w:t>more clear</w:t>
            </w:r>
            <w:proofErr w:type="gramEnd"/>
            <w:r>
              <w:rPr>
                <w:rFonts w:hint="eastAsia"/>
                <w:lang w:val="en-US" w:eastAsia="zh-CN"/>
              </w:rPr>
              <w:t>.</w:t>
            </w:r>
          </w:p>
        </w:tc>
      </w:tr>
      <w:tr w:rsidR="00DF3722" w14:paraId="2EEF17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F2"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7F3" w14:textId="77777777" w:rsidR="00DF3722" w:rsidRDefault="00F27C76">
            <w:pPr>
              <w:pStyle w:val="TAC"/>
              <w:spacing w:before="20" w:after="20"/>
              <w:ind w:left="57" w:right="57"/>
              <w:jc w:val="left"/>
              <w:rPr>
                <w:lang w:eastAsia="zh-CN"/>
              </w:rPr>
            </w:pPr>
            <w:r>
              <w:rPr>
                <w:lang w:eastAsia="zh-CN"/>
              </w:rPr>
              <w:t>Yes</w:t>
            </w:r>
          </w:p>
        </w:tc>
        <w:tc>
          <w:tcPr>
            <w:tcW w:w="2693" w:type="dxa"/>
            <w:tcBorders>
              <w:left w:val="single" w:sz="4" w:space="0" w:color="auto"/>
              <w:right w:val="single" w:sz="4" w:space="0" w:color="auto"/>
            </w:tcBorders>
            <w:shd w:val="clear" w:color="auto" w:fill="auto"/>
          </w:tcPr>
          <w:p w14:paraId="2EEF17F4" w14:textId="77777777" w:rsidR="00DF3722" w:rsidRDefault="00F27C76">
            <w:pPr>
              <w:pStyle w:val="TAC"/>
              <w:spacing w:before="20" w:after="20"/>
              <w:ind w:left="57" w:right="57"/>
              <w:jc w:val="left"/>
              <w:rPr>
                <w:lang w:eastAsia="zh-CN"/>
              </w:rPr>
            </w:pPr>
            <w:r>
              <w:rPr>
                <w:lang w:eastAsia="zh-CN"/>
              </w:rPr>
              <w:t>1</w:t>
            </w:r>
            <w:r>
              <w:rPr>
                <w:vertAlign w:val="superscript"/>
                <w:lang w:eastAsia="zh-CN"/>
              </w:rPr>
              <w:t>st</w:t>
            </w:r>
          </w:p>
        </w:tc>
        <w:tc>
          <w:tcPr>
            <w:tcW w:w="3824" w:type="dxa"/>
            <w:tcBorders>
              <w:left w:val="single" w:sz="4" w:space="0" w:color="auto"/>
              <w:right w:val="single" w:sz="4" w:space="0" w:color="auto"/>
            </w:tcBorders>
            <w:shd w:val="clear" w:color="auto" w:fill="auto"/>
          </w:tcPr>
          <w:p w14:paraId="2EEF17F5" w14:textId="77777777" w:rsidR="00DF3722" w:rsidRDefault="00DF3722">
            <w:pPr>
              <w:pStyle w:val="TAC"/>
              <w:spacing w:before="20" w:after="20"/>
              <w:ind w:left="57" w:right="57"/>
              <w:jc w:val="left"/>
              <w:rPr>
                <w:lang w:eastAsia="zh-CN"/>
              </w:rPr>
            </w:pPr>
          </w:p>
        </w:tc>
      </w:tr>
      <w:tr w:rsidR="00DF3722" w14:paraId="2EEF17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F7" w14:textId="77777777" w:rsidR="00DF3722" w:rsidRDefault="00F27C76">
            <w:pPr>
              <w:pStyle w:val="TAC"/>
              <w:spacing w:before="20" w:after="20"/>
              <w:ind w:left="57" w:right="57"/>
              <w:jc w:val="left"/>
              <w:rPr>
                <w:lang w:eastAsia="zh-CN"/>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2EEF17F8" w14:textId="77777777" w:rsidR="00DF3722" w:rsidRDefault="00F27C76">
            <w:pPr>
              <w:pStyle w:val="TAC"/>
              <w:spacing w:before="20" w:after="20"/>
              <w:ind w:left="57" w:right="57"/>
              <w:jc w:val="left"/>
              <w:rPr>
                <w:lang w:eastAsia="zh-CN"/>
              </w:rPr>
            </w:pPr>
            <w:r>
              <w:rPr>
                <w:rFonts w:eastAsia="Malgun Gothic" w:hint="eastAsia"/>
                <w:lang w:eastAsia="ko-KR"/>
              </w:rPr>
              <w:t>Yes</w:t>
            </w:r>
          </w:p>
        </w:tc>
        <w:tc>
          <w:tcPr>
            <w:tcW w:w="2693" w:type="dxa"/>
            <w:tcBorders>
              <w:left w:val="single" w:sz="4" w:space="0" w:color="auto"/>
              <w:right w:val="single" w:sz="4" w:space="0" w:color="auto"/>
            </w:tcBorders>
            <w:shd w:val="clear" w:color="auto" w:fill="auto"/>
          </w:tcPr>
          <w:p w14:paraId="2EEF17F9" w14:textId="77777777" w:rsidR="00DF3722" w:rsidRDefault="00F27C76">
            <w:pPr>
              <w:pStyle w:val="TAC"/>
              <w:spacing w:before="20" w:after="20"/>
              <w:ind w:left="57" w:right="57"/>
              <w:jc w:val="left"/>
              <w:rPr>
                <w:lang w:eastAsia="zh-CN"/>
              </w:rPr>
            </w:pPr>
            <w:r>
              <w:rPr>
                <w:rFonts w:eastAsia="Malgun Gothic" w:hint="eastAsia"/>
                <w:lang w:eastAsia="ko-KR"/>
              </w:rPr>
              <w:t>1</w:t>
            </w:r>
            <w:r>
              <w:rPr>
                <w:rFonts w:eastAsia="Malgun Gothic" w:hint="eastAsia"/>
                <w:vertAlign w:val="superscript"/>
                <w:lang w:eastAsia="ko-KR"/>
              </w:rPr>
              <w:t>st</w:t>
            </w:r>
            <w:r>
              <w:rPr>
                <w:rFonts w:eastAsia="Malgun Gothic" w:hint="eastAsia"/>
                <w:lang w:eastAsia="ko-KR"/>
              </w:rPr>
              <w:t xml:space="preserve"> </w:t>
            </w:r>
          </w:p>
        </w:tc>
        <w:tc>
          <w:tcPr>
            <w:tcW w:w="3824" w:type="dxa"/>
            <w:tcBorders>
              <w:left w:val="single" w:sz="4" w:space="0" w:color="auto"/>
              <w:right w:val="single" w:sz="4" w:space="0" w:color="auto"/>
            </w:tcBorders>
            <w:shd w:val="clear" w:color="auto" w:fill="auto"/>
          </w:tcPr>
          <w:p w14:paraId="2EEF17FA" w14:textId="77777777" w:rsidR="00DF3722" w:rsidRDefault="00F27C76">
            <w:pPr>
              <w:pStyle w:val="TAC"/>
              <w:spacing w:before="20" w:after="20"/>
              <w:ind w:left="57" w:right="57"/>
              <w:jc w:val="left"/>
              <w:rPr>
                <w:lang w:eastAsia="zh-CN"/>
              </w:rPr>
            </w:pPr>
            <w:r>
              <w:rPr>
                <w:rFonts w:eastAsia="Malgun Gothic"/>
                <w:lang w:eastAsia="ko-KR"/>
              </w:rPr>
              <w:t>Being more specific</w:t>
            </w:r>
            <w:r>
              <w:rPr>
                <w:rFonts w:eastAsia="Malgun Gothic" w:hint="eastAsia"/>
                <w:lang w:eastAsia="ko-KR"/>
              </w:rPr>
              <w:t xml:space="preserve"> would be better</w:t>
            </w:r>
          </w:p>
        </w:tc>
      </w:tr>
      <w:tr w:rsidR="00DF3722" w14:paraId="2EEF18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7FC"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LG</w:t>
            </w:r>
          </w:p>
        </w:tc>
        <w:tc>
          <w:tcPr>
            <w:tcW w:w="1419" w:type="dxa"/>
            <w:tcBorders>
              <w:top w:val="single" w:sz="4" w:space="0" w:color="auto"/>
              <w:left w:val="single" w:sz="4" w:space="0" w:color="auto"/>
              <w:bottom w:val="single" w:sz="4" w:space="0" w:color="auto"/>
              <w:right w:val="single" w:sz="4" w:space="0" w:color="auto"/>
            </w:tcBorders>
          </w:tcPr>
          <w:p w14:paraId="2EEF17FD"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Yes</w:t>
            </w:r>
          </w:p>
        </w:tc>
        <w:tc>
          <w:tcPr>
            <w:tcW w:w="2693" w:type="dxa"/>
            <w:tcBorders>
              <w:left w:val="single" w:sz="4" w:space="0" w:color="auto"/>
              <w:right w:val="single" w:sz="4" w:space="0" w:color="auto"/>
            </w:tcBorders>
            <w:shd w:val="clear" w:color="auto" w:fill="auto"/>
          </w:tcPr>
          <w:p w14:paraId="2EEF17FE" w14:textId="77777777" w:rsidR="00DF3722" w:rsidRDefault="00DF3722">
            <w:pPr>
              <w:pStyle w:val="TAC"/>
              <w:spacing w:before="20" w:after="20"/>
              <w:ind w:left="57" w:right="57"/>
              <w:jc w:val="left"/>
              <w:rPr>
                <w:rFonts w:eastAsia="Malgun Gothic"/>
                <w:lang w:eastAsia="ko-KR"/>
              </w:rPr>
            </w:pPr>
          </w:p>
        </w:tc>
        <w:tc>
          <w:tcPr>
            <w:tcW w:w="3824" w:type="dxa"/>
            <w:tcBorders>
              <w:left w:val="single" w:sz="4" w:space="0" w:color="auto"/>
              <w:right w:val="single" w:sz="4" w:space="0" w:color="auto"/>
            </w:tcBorders>
            <w:shd w:val="clear" w:color="auto" w:fill="auto"/>
          </w:tcPr>
          <w:p w14:paraId="2EEF17FF"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Need further discussion with careful check of RRC specification.</w:t>
            </w:r>
          </w:p>
        </w:tc>
      </w:tr>
      <w:tr w:rsidR="005C2913" w14:paraId="2EEF18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01" w14:textId="03DC2392" w:rsidR="005C2913" w:rsidRDefault="005C2913" w:rsidP="005C2913">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EEF1802" w14:textId="2F4D5987" w:rsidR="005C2913" w:rsidRDefault="005C2913" w:rsidP="005C2913">
            <w:pPr>
              <w:pStyle w:val="TAC"/>
              <w:spacing w:before="20" w:after="20"/>
              <w:ind w:left="57" w:right="57"/>
              <w:jc w:val="left"/>
              <w:rPr>
                <w:lang w:eastAsia="zh-CN"/>
              </w:rPr>
            </w:pPr>
            <w:r>
              <w:rPr>
                <w:lang w:eastAsia="zh-CN"/>
              </w:rPr>
              <w:t>Yes</w:t>
            </w:r>
          </w:p>
        </w:tc>
        <w:tc>
          <w:tcPr>
            <w:tcW w:w="2693" w:type="dxa"/>
            <w:tcBorders>
              <w:left w:val="single" w:sz="4" w:space="0" w:color="auto"/>
              <w:right w:val="single" w:sz="4" w:space="0" w:color="auto"/>
            </w:tcBorders>
            <w:shd w:val="clear" w:color="auto" w:fill="auto"/>
          </w:tcPr>
          <w:p w14:paraId="2EEF1803" w14:textId="45706071" w:rsidR="005C2913" w:rsidRDefault="005C2913" w:rsidP="005C2913">
            <w:pPr>
              <w:pStyle w:val="TAC"/>
              <w:spacing w:before="20" w:after="20"/>
              <w:ind w:left="57" w:right="57"/>
              <w:jc w:val="left"/>
              <w:rPr>
                <w:lang w:eastAsia="zh-CN"/>
              </w:rPr>
            </w:pPr>
            <w:r>
              <w:rPr>
                <w:lang w:eastAsia="zh-CN"/>
              </w:rPr>
              <w:t>We prefer 1</w:t>
            </w:r>
            <w:r w:rsidRPr="002A2035">
              <w:rPr>
                <w:vertAlign w:val="superscript"/>
                <w:lang w:eastAsia="zh-CN"/>
              </w:rPr>
              <w:t>st</w:t>
            </w:r>
            <w:r>
              <w:rPr>
                <w:lang w:eastAsia="zh-CN"/>
              </w:rPr>
              <w:t xml:space="preserve"> set.  </w:t>
            </w:r>
          </w:p>
        </w:tc>
        <w:tc>
          <w:tcPr>
            <w:tcW w:w="3824" w:type="dxa"/>
            <w:tcBorders>
              <w:left w:val="single" w:sz="4" w:space="0" w:color="auto"/>
              <w:right w:val="single" w:sz="4" w:space="0" w:color="auto"/>
            </w:tcBorders>
            <w:shd w:val="clear" w:color="auto" w:fill="auto"/>
          </w:tcPr>
          <w:p w14:paraId="2EEF1804" w14:textId="77777777" w:rsidR="005C2913" w:rsidRDefault="005C2913" w:rsidP="005C2913">
            <w:pPr>
              <w:pStyle w:val="TAC"/>
              <w:spacing w:before="20" w:after="20"/>
              <w:ind w:left="57" w:right="57"/>
              <w:jc w:val="left"/>
              <w:rPr>
                <w:lang w:eastAsia="zh-CN"/>
              </w:rPr>
            </w:pPr>
          </w:p>
        </w:tc>
      </w:tr>
      <w:tr w:rsidR="00DF3722" w14:paraId="2EEF180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06" w14:textId="476D8B54" w:rsidR="00DF3722" w:rsidRDefault="00A05489">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807" w14:textId="1C7897C1" w:rsidR="00DF3722" w:rsidRDefault="00A05489">
            <w:pPr>
              <w:pStyle w:val="TAC"/>
              <w:spacing w:before="20" w:after="20"/>
              <w:ind w:left="57" w:right="57"/>
              <w:jc w:val="left"/>
              <w:rPr>
                <w:lang w:eastAsia="zh-CN"/>
              </w:rPr>
            </w:pPr>
            <w:r>
              <w:rPr>
                <w:lang w:eastAsia="zh-CN"/>
              </w:rPr>
              <w:t>Yes</w:t>
            </w:r>
          </w:p>
        </w:tc>
        <w:tc>
          <w:tcPr>
            <w:tcW w:w="2693" w:type="dxa"/>
            <w:tcBorders>
              <w:left w:val="single" w:sz="4" w:space="0" w:color="auto"/>
              <w:right w:val="single" w:sz="4" w:space="0" w:color="auto"/>
            </w:tcBorders>
            <w:shd w:val="clear" w:color="auto" w:fill="auto"/>
          </w:tcPr>
          <w:p w14:paraId="2EEF1808" w14:textId="5E9D2696" w:rsidR="00DF3722" w:rsidRDefault="00A05489">
            <w:pPr>
              <w:pStyle w:val="TAC"/>
              <w:spacing w:before="20" w:after="20"/>
              <w:ind w:left="57" w:right="57"/>
              <w:jc w:val="left"/>
              <w:rPr>
                <w:lang w:eastAsia="zh-CN"/>
              </w:rPr>
            </w:pPr>
            <w:r>
              <w:rPr>
                <w:lang w:eastAsia="zh-CN"/>
              </w:rPr>
              <w:t>1</w:t>
            </w:r>
            <w:r>
              <w:rPr>
                <w:vertAlign w:val="superscript"/>
                <w:lang w:eastAsia="zh-CN"/>
              </w:rPr>
              <w:t>st</w:t>
            </w:r>
          </w:p>
        </w:tc>
        <w:tc>
          <w:tcPr>
            <w:tcW w:w="3824" w:type="dxa"/>
            <w:tcBorders>
              <w:left w:val="single" w:sz="4" w:space="0" w:color="auto"/>
              <w:right w:val="single" w:sz="4" w:space="0" w:color="auto"/>
            </w:tcBorders>
            <w:shd w:val="clear" w:color="auto" w:fill="auto"/>
          </w:tcPr>
          <w:p w14:paraId="2EEF1809" w14:textId="77777777" w:rsidR="00DF3722" w:rsidRDefault="00DF3722">
            <w:pPr>
              <w:pStyle w:val="TAC"/>
              <w:spacing w:before="20" w:after="20"/>
              <w:ind w:left="57" w:right="57"/>
              <w:jc w:val="left"/>
              <w:rPr>
                <w:lang w:eastAsia="zh-CN"/>
              </w:rPr>
            </w:pPr>
          </w:p>
        </w:tc>
      </w:tr>
      <w:tr w:rsidR="00DF3722" w14:paraId="2EEF180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0B" w14:textId="227D090F" w:rsidR="00DF3722" w:rsidRDefault="004F6A2D">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80C" w14:textId="695F9075" w:rsidR="00DF3722" w:rsidRDefault="0035232E">
            <w:pPr>
              <w:pStyle w:val="TAC"/>
              <w:spacing w:before="20" w:after="20"/>
              <w:ind w:left="57" w:right="57"/>
              <w:jc w:val="left"/>
              <w:rPr>
                <w:lang w:eastAsia="zh-CN"/>
              </w:rPr>
            </w:pPr>
            <w:r>
              <w:rPr>
                <w:lang w:eastAsia="zh-CN"/>
              </w:rPr>
              <w:t>Yes</w:t>
            </w:r>
          </w:p>
        </w:tc>
        <w:tc>
          <w:tcPr>
            <w:tcW w:w="2693" w:type="dxa"/>
            <w:tcBorders>
              <w:left w:val="single" w:sz="4" w:space="0" w:color="auto"/>
              <w:right w:val="single" w:sz="4" w:space="0" w:color="auto"/>
            </w:tcBorders>
            <w:shd w:val="clear" w:color="auto" w:fill="auto"/>
          </w:tcPr>
          <w:p w14:paraId="2EEF180D" w14:textId="4C849720" w:rsidR="00DF3722" w:rsidRDefault="00C46E6C">
            <w:pPr>
              <w:pStyle w:val="TAC"/>
              <w:spacing w:before="20" w:after="20"/>
              <w:ind w:left="57" w:right="57"/>
              <w:jc w:val="left"/>
              <w:rPr>
                <w:lang w:eastAsia="zh-CN"/>
              </w:rPr>
            </w:pPr>
            <w:r>
              <w:rPr>
                <w:lang w:eastAsia="zh-CN"/>
              </w:rPr>
              <w:t>1</w:t>
            </w:r>
            <w:r w:rsidRPr="00C46E6C">
              <w:rPr>
                <w:vertAlign w:val="superscript"/>
                <w:lang w:eastAsia="zh-CN"/>
              </w:rPr>
              <w:t>st</w:t>
            </w:r>
            <w:r>
              <w:rPr>
                <w:lang w:eastAsia="zh-CN"/>
              </w:rPr>
              <w:t xml:space="preserve"> </w:t>
            </w:r>
          </w:p>
        </w:tc>
        <w:tc>
          <w:tcPr>
            <w:tcW w:w="3824" w:type="dxa"/>
            <w:tcBorders>
              <w:left w:val="single" w:sz="4" w:space="0" w:color="auto"/>
              <w:right w:val="single" w:sz="4" w:space="0" w:color="auto"/>
            </w:tcBorders>
            <w:shd w:val="clear" w:color="auto" w:fill="auto"/>
          </w:tcPr>
          <w:p w14:paraId="1C72A0E1" w14:textId="5BCA63F9" w:rsidR="00DF3722" w:rsidRDefault="006A652A">
            <w:pPr>
              <w:pStyle w:val="TAC"/>
              <w:spacing w:before="20" w:after="20"/>
              <w:ind w:left="57" w:right="57"/>
              <w:jc w:val="left"/>
              <w:rPr>
                <w:lang w:eastAsia="zh-CN"/>
              </w:rPr>
            </w:pPr>
            <w:r>
              <w:rPr>
                <w:lang w:eastAsia="zh-CN"/>
              </w:rPr>
              <w:t>Further clarification is needed about whether “</w:t>
            </w:r>
            <w:r w:rsidRPr="0020348D">
              <w:t>handover without DAPS configured</w:t>
            </w:r>
            <w:r>
              <w:rPr>
                <w:lang w:eastAsia="zh-CN"/>
              </w:rPr>
              <w:t>”</w:t>
            </w:r>
            <w:r w:rsidR="00533F31">
              <w:rPr>
                <w:lang w:eastAsia="zh-CN"/>
              </w:rPr>
              <w:t xml:space="preserve"> i</w:t>
            </w:r>
            <w:r>
              <w:rPr>
                <w:lang w:eastAsia="zh-CN"/>
              </w:rPr>
              <w:t>ncludes CHO.</w:t>
            </w:r>
          </w:p>
          <w:p w14:paraId="38EA5801" w14:textId="77777777" w:rsidR="006A652A" w:rsidRDefault="006A652A">
            <w:pPr>
              <w:pStyle w:val="TAC"/>
              <w:spacing w:before="20" w:after="20"/>
              <w:ind w:left="57" w:right="57"/>
              <w:jc w:val="left"/>
              <w:rPr>
                <w:lang w:eastAsia="zh-CN"/>
              </w:rPr>
            </w:pPr>
          </w:p>
          <w:p w14:paraId="2EEF180E" w14:textId="77D6E742" w:rsidR="006A652A" w:rsidRDefault="006A652A">
            <w:pPr>
              <w:pStyle w:val="TAC"/>
              <w:spacing w:before="20" w:after="20"/>
              <w:ind w:left="57" w:right="57"/>
              <w:jc w:val="left"/>
              <w:rPr>
                <w:lang w:eastAsia="zh-CN"/>
              </w:rPr>
            </w:pPr>
          </w:p>
        </w:tc>
      </w:tr>
      <w:tr w:rsidR="00E12511" w14:paraId="2C3B7B0F" w14:textId="77777777" w:rsidTr="009E5A1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CCBBE8" w14:textId="77777777" w:rsidR="00E12511" w:rsidRDefault="00E12511" w:rsidP="009E5A1E">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02516350" w14:textId="77777777" w:rsidR="00E12511" w:rsidRDefault="00E12511" w:rsidP="009E5A1E">
            <w:pPr>
              <w:pStyle w:val="TAC"/>
              <w:spacing w:before="20" w:after="20"/>
              <w:ind w:left="57" w:right="57"/>
              <w:jc w:val="left"/>
              <w:rPr>
                <w:lang w:eastAsia="zh-CN"/>
              </w:rPr>
            </w:pPr>
            <w:r>
              <w:rPr>
                <w:rFonts w:hint="eastAsia"/>
                <w:lang w:eastAsia="zh-CN"/>
              </w:rPr>
              <w:t>Yes</w:t>
            </w:r>
          </w:p>
        </w:tc>
        <w:tc>
          <w:tcPr>
            <w:tcW w:w="2693" w:type="dxa"/>
            <w:tcBorders>
              <w:left w:val="single" w:sz="4" w:space="0" w:color="auto"/>
              <w:right w:val="single" w:sz="4" w:space="0" w:color="auto"/>
            </w:tcBorders>
            <w:shd w:val="clear" w:color="auto" w:fill="auto"/>
          </w:tcPr>
          <w:p w14:paraId="075BB81A" w14:textId="77777777" w:rsidR="00E12511" w:rsidRDefault="00E12511" w:rsidP="009E5A1E">
            <w:pPr>
              <w:pStyle w:val="TAC"/>
              <w:spacing w:before="20" w:after="20"/>
              <w:ind w:left="57" w:right="57"/>
              <w:jc w:val="left"/>
              <w:rPr>
                <w:lang w:eastAsia="zh-CN"/>
              </w:rPr>
            </w:pPr>
            <w:r>
              <w:rPr>
                <w:rFonts w:hint="eastAsia"/>
                <w:lang w:val="en-US" w:eastAsia="zh-CN"/>
              </w:rPr>
              <w:t>1</w:t>
            </w:r>
            <w:r w:rsidRPr="008F3A55">
              <w:rPr>
                <w:vertAlign w:val="superscript"/>
                <w:lang w:val="en-US" w:eastAsia="zh-CN"/>
              </w:rPr>
              <w:t>st</w:t>
            </w:r>
          </w:p>
        </w:tc>
        <w:tc>
          <w:tcPr>
            <w:tcW w:w="3824" w:type="dxa"/>
            <w:tcBorders>
              <w:left w:val="single" w:sz="4" w:space="0" w:color="auto"/>
              <w:right w:val="single" w:sz="4" w:space="0" w:color="auto"/>
            </w:tcBorders>
            <w:shd w:val="clear" w:color="auto" w:fill="auto"/>
          </w:tcPr>
          <w:p w14:paraId="64B26E39" w14:textId="77777777" w:rsidR="00E12511" w:rsidRDefault="00E12511" w:rsidP="009E5A1E">
            <w:pPr>
              <w:pStyle w:val="TAC"/>
              <w:spacing w:before="20" w:after="20"/>
              <w:ind w:left="57" w:right="57"/>
              <w:jc w:val="left"/>
              <w:rPr>
                <w:lang w:eastAsia="zh-CN"/>
              </w:rPr>
            </w:pPr>
            <w:r>
              <w:rPr>
                <w:rFonts w:hint="eastAsia"/>
                <w:lang w:eastAsia="zh-CN"/>
              </w:rPr>
              <w:t xml:space="preserve"> R</w:t>
            </w:r>
            <w:r>
              <w:t xml:space="preserve">eplace </w:t>
            </w:r>
            <w:r>
              <w:rPr>
                <w:i/>
                <w:iCs/>
              </w:rPr>
              <w:t>legacy</w:t>
            </w:r>
            <w:r w:rsidRPr="0076542B">
              <w:rPr>
                <w:i/>
                <w:iCs/>
              </w:rPr>
              <w:t xml:space="preserve"> handover</w:t>
            </w:r>
            <w:r>
              <w:t xml:space="preserve"> by </w:t>
            </w:r>
            <w:r w:rsidRPr="003A2524">
              <w:rPr>
                <w:i/>
                <w:iCs/>
              </w:rPr>
              <w:t xml:space="preserve">Rel-15 </w:t>
            </w:r>
            <w:r>
              <w:rPr>
                <w:i/>
                <w:iCs/>
              </w:rPr>
              <w:t>handover</w:t>
            </w:r>
            <w:r>
              <w:rPr>
                <w:rFonts w:hint="eastAsia"/>
                <w:iCs/>
                <w:lang w:eastAsia="zh-CN"/>
              </w:rPr>
              <w:t xml:space="preserve"> is confusing. </w:t>
            </w:r>
          </w:p>
        </w:tc>
      </w:tr>
      <w:tr w:rsidR="00DF3722" w14:paraId="2EEF18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10" w14:textId="77777777" w:rsidR="00DF3722" w:rsidRPr="00E12511" w:rsidRDefault="00DF3722">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EF1811" w14:textId="77777777" w:rsidR="00DF3722" w:rsidRDefault="00DF3722">
            <w:pPr>
              <w:pStyle w:val="TAC"/>
              <w:spacing w:before="20" w:after="20"/>
              <w:ind w:left="57" w:right="57"/>
              <w:jc w:val="left"/>
              <w:rPr>
                <w:lang w:eastAsia="zh-CN"/>
              </w:rPr>
            </w:pPr>
          </w:p>
        </w:tc>
        <w:tc>
          <w:tcPr>
            <w:tcW w:w="2693" w:type="dxa"/>
            <w:tcBorders>
              <w:left w:val="single" w:sz="4" w:space="0" w:color="auto"/>
              <w:bottom w:val="single" w:sz="4" w:space="0" w:color="auto"/>
              <w:right w:val="single" w:sz="4" w:space="0" w:color="auto"/>
            </w:tcBorders>
            <w:shd w:val="clear" w:color="auto" w:fill="auto"/>
          </w:tcPr>
          <w:p w14:paraId="2EEF1812" w14:textId="77777777" w:rsidR="00DF3722" w:rsidRDefault="00DF3722">
            <w:pPr>
              <w:pStyle w:val="TAC"/>
              <w:spacing w:before="20" w:after="20"/>
              <w:ind w:left="57" w:right="57"/>
              <w:jc w:val="left"/>
              <w:rPr>
                <w:lang w:eastAsia="zh-CN"/>
              </w:rPr>
            </w:pPr>
          </w:p>
        </w:tc>
        <w:tc>
          <w:tcPr>
            <w:tcW w:w="3824" w:type="dxa"/>
            <w:tcBorders>
              <w:left w:val="single" w:sz="4" w:space="0" w:color="auto"/>
              <w:bottom w:val="single" w:sz="4" w:space="0" w:color="auto"/>
              <w:right w:val="single" w:sz="4" w:space="0" w:color="auto"/>
            </w:tcBorders>
            <w:shd w:val="clear" w:color="auto" w:fill="auto"/>
          </w:tcPr>
          <w:p w14:paraId="2EEF1813" w14:textId="77777777" w:rsidR="00DF3722" w:rsidRDefault="00DF3722">
            <w:pPr>
              <w:pStyle w:val="TAC"/>
              <w:spacing w:before="20" w:after="20"/>
              <w:ind w:left="57" w:right="57"/>
              <w:jc w:val="left"/>
              <w:rPr>
                <w:lang w:eastAsia="zh-CN"/>
              </w:rPr>
            </w:pPr>
          </w:p>
        </w:tc>
      </w:tr>
    </w:tbl>
    <w:p w14:paraId="2EEF1815" w14:textId="77777777" w:rsidR="00DF3722" w:rsidRDefault="00DF3722"/>
    <w:p w14:paraId="40F46E5A" w14:textId="211CCE1B" w:rsidR="00714537" w:rsidRDefault="00714537" w:rsidP="00714537">
      <w:r>
        <w:rPr>
          <w:b/>
          <w:bCs/>
        </w:rPr>
        <w:t>Summary 6</w:t>
      </w:r>
      <w:r>
        <w:t xml:space="preserve">: Out of the 13 companies having expressed an opinion, all but one </w:t>
      </w:r>
      <w:proofErr w:type="gramStart"/>
      <w:r>
        <w:t>suggest</w:t>
      </w:r>
      <w:proofErr w:type="gramEnd"/>
      <w:r>
        <w:t xml:space="preserve"> using the 1</w:t>
      </w:r>
      <w:r w:rsidRPr="00714537">
        <w:rPr>
          <w:vertAlign w:val="superscript"/>
        </w:rPr>
        <w:t>st</w:t>
      </w:r>
      <w:r>
        <w:t xml:space="preserve"> set as basis.</w:t>
      </w:r>
    </w:p>
    <w:p w14:paraId="7C3A415E" w14:textId="759E0073" w:rsidR="00714537" w:rsidRDefault="00714537" w:rsidP="00714537">
      <w:r>
        <w:rPr>
          <w:b/>
          <w:bCs/>
        </w:rPr>
        <w:t>Proposal 6</w:t>
      </w:r>
      <w:r>
        <w:t xml:space="preserve">: </w:t>
      </w:r>
      <w:r w:rsidR="008229AD">
        <w:t xml:space="preserve">For handover terminology, </w:t>
      </w:r>
      <w:r w:rsidRPr="00714537">
        <w:t>R2-2104011</w:t>
      </w:r>
      <w:r>
        <w:t xml:space="preserve"> and </w:t>
      </w:r>
      <w:r w:rsidRPr="00714537">
        <w:t>R2-210401</w:t>
      </w:r>
      <w:r>
        <w:t xml:space="preserve">2 are not pursued. </w:t>
      </w:r>
      <w:r w:rsidRPr="00714537">
        <w:t>R2-2103337</w:t>
      </w:r>
      <w:r>
        <w:t xml:space="preserve"> and </w:t>
      </w:r>
      <w:r w:rsidRPr="00714537">
        <w:t>R2-2103337</w:t>
      </w:r>
      <w:r>
        <w:t>8 are used as baseline.</w:t>
      </w:r>
    </w:p>
    <w:p w14:paraId="2EEF1818" w14:textId="77777777" w:rsidR="00DF3722" w:rsidRDefault="00DF3722"/>
    <w:p w14:paraId="2EEF1819" w14:textId="77777777" w:rsidR="00DF3722" w:rsidRDefault="00F27C76">
      <w:pPr>
        <w:pStyle w:val="Heading1"/>
      </w:pPr>
      <w:r>
        <w:t>4</w:t>
      </w:r>
      <w:r>
        <w:tab/>
        <w:t>TS 37.340</w:t>
      </w:r>
    </w:p>
    <w:p w14:paraId="2EEF181A" w14:textId="77777777" w:rsidR="00DF3722" w:rsidRDefault="00F27C76">
      <w:r>
        <w:t>The suggested CRs are proposed in:</w:t>
      </w:r>
    </w:p>
    <w:p w14:paraId="2EEF181B" w14:textId="77777777" w:rsidR="00DF3722" w:rsidRDefault="00702B6B">
      <w:pPr>
        <w:pStyle w:val="Doc-title"/>
      </w:pPr>
      <w:hyperlink r:id="rId47" w:history="1">
        <w:r w:rsidR="00F27C76">
          <w:rPr>
            <w:rStyle w:val="Hyperlink"/>
          </w:rPr>
          <w:t>R2-2103651</w:t>
        </w:r>
      </w:hyperlink>
      <w:r w:rsidR="00F27C76">
        <w:tab/>
        <w:t>Clarification to data forwarding upon SN change with full configuration</w:t>
      </w:r>
      <w:r w:rsidR="00F27C76">
        <w:tab/>
        <w:t>Ericsson</w:t>
      </w:r>
      <w:r w:rsidR="00F27C76">
        <w:tab/>
        <w:t>CR</w:t>
      </w:r>
      <w:r w:rsidR="00F27C76">
        <w:tab/>
        <w:t>Rel-15</w:t>
      </w:r>
      <w:r w:rsidR="00F27C76">
        <w:tab/>
        <w:t>37.340</w:t>
      </w:r>
      <w:r w:rsidR="00F27C76">
        <w:tab/>
        <w:t>15.12.0</w:t>
      </w:r>
      <w:r w:rsidR="00F27C76">
        <w:tab/>
        <w:t>0259</w:t>
      </w:r>
      <w:r w:rsidR="00F27C76">
        <w:tab/>
        <w:t>-</w:t>
      </w:r>
      <w:r w:rsidR="00F27C76">
        <w:tab/>
        <w:t>F</w:t>
      </w:r>
      <w:r w:rsidR="00F27C76">
        <w:tab/>
        <w:t>NR_newRAT-Core</w:t>
      </w:r>
    </w:p>
    <w:p w14:paraId="2EEF181C" w14:textId="77777777" w:rsidR="00DF3722" w:rsidRDefault="00702B6B">
      <w:pPr>
        <w:pStyle w:val="Doc-title"/>
      </w:pPr>
      <w:hyperlink r:id="rId48" w:history="1">
        <w:r w:rsidR="00F27C76">
          <w:rPr>
            <w:rStyle w:val="Hyperlink"/>
          </w:rPr>
          <w:t>R2-2103652</w:t>
        </w:r>
      </w:hyperlink>
      <w:r w:rsidR="00F27C76">
        <w:tab/>
        <w:t>Clarification to data forwarding upon SN change with full configuration</w:t>
      </w:r>
      <w:r w:rsidR="00F27C76">
        <w:tab/>
        <w:t>Ericsson</w:t>
      </w:r>
      <w:r w:rsidR="00F27C76">
        <w:tab/>
        <w:t>CR</w:t>
      </w:r>
      <w:r w:rsidR="00F27C76">
        <w:tab/>
        <w:t>Rel-16</w:t>
      </w:r>
      <w:r w:rsidR="00F27C76">
        <w:tab/>
        <w:t>37.340</w:t>
      </w:r>
      <w:r w:rsidR="00F27C76">
        <w:tab/>
        <w:t>16.5.0</w:t>
      </w:r>
      <w:r w:rsidR="00F27C76">
        <w:tab/>
        <w:t>0260</w:t>
      </w:r>
      <w:r w:rsidR="00F27C76">
        <w:tab/>
        <w:t>-</w:t>
      </w:r>
      <w:r w:rsidR="00F27C76">
        <w:tab/>
        <w:t>A</w:t>
      </w:r>
      <w:r w:rsidR="00F27C76">
        <w:tab/>
        <w:t>NR_newRAT-Core</w:t>
      </w:r>
    </w:p>
    <w:p w14:paraId="2EEF181D" w14:textId="77777777" w:rsidR="00DF3722" w:rsidRDefault="00DF3722"/>
    <w:p w14:paraId="2EEF181E" w14:textId="77777777" w:rsidR="00DF3722" w:rsidRDefault="00F27C76">
      <w:r>
        <w:rPr>
          <w:b/>
          <w:bCs/>
        </w:rPr>
        <w:t>Question 7</w:t>
      </w:r>
      <w:r>
        <w:t xml:space="preserve">: Do companies agree with the issue and if yes, are the suggested changes fine (including target releases) or does the text need to be improved / </w:t>
      </w:r>
      <w:proofErr w:type="gramStart"/>
      <w:r>
        <w:t>corrected ?</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DF3722" w14:paraId="2EEF1820"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EEF181F" w14:textId="0578DD37" w:rsidR="00DF3722" w:rsidRDefault="00F27C76">
            <w:pPr>
              <w:pStyle w:val="TAH"/>
              <w:spacing w:before="20" w:after="20"/>
              <w:ind w:left="57" w:right="57"/>
              <w:jc w:val="left"/>
              <w:rPr>
                <w:color w:val="FFFFFF" w:themeColor="background1"/>
              </w:rPr>
            </w:pPr>
            <w:r>
              <w:rPr>
                <w:color w:val="FFFFFF" w:themeColor="background1"/>
              </w:rPr>
              <w:t xml:space="preserve">Answers to Question </w:t>
            </w:r>
            <w:r w:rsidR="00563E0E">
              <w:rPr>
                <w:color w:val="FFFFFF" w:themeColor="background1"/>
              </w:rPr>
              <w:t>7</w:t>
            </w:r>
          </w:p>
        </w:tc>
      </w:tr>
      <w:tr w:rsidR="00DF3722" w14:paraId="2EEF182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821" w14:textId="77777777" w:rsidR="00DF3722" w:rsidRDefault="00F27C76">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822" w14:textId="77777777" w:rsidR="00DF3722" w:rsidRDefault="00F27C76">
            <w:pPr>
              <w:pStyle w:val="TAH"/>
              <w:spacing w:before="20" w:after="20"/>
              <w:ind w:left="57" w:right="57"/>
              <w:jc w:val="left"/>
            </w:pPr>
            <w:r>
              <w:t>Agree with issue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F1823" w14:textId="77777777" w:rsidR="00DF3722" w:rsidRDefault="00F27C76">
            <w:pPr>
              <w:pStyle w:val="TAH"/>
              <w:spacing w:before="20" w:after="20"/>
              <w:ind w:left="57" w:right="57"/>
              <w:jc w:val="left"/>
            </w:pPr>
            <w:r>
              <w:t xml:space="preserve">If yes, are the suggested changes fine (including target releases) or does the text need to be improved / </w:t>
            </w:r>
            <w:proofErr w:type="gramStart"/>
            <w:r>
              <w:t>corrected ?</w:t>
            </w:r>
            <w:proofErr w:type="gramEnd"/>
          </w:p>
        </w:tc>
      </w:tr>
      <w:tr w:rsidR="00DF3722" w14:paraId="2EEF182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25" w14:textId="77777777" w:rsidR="00DF3722" w:rsidRDefault="00F27C76">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2EEF1826" w14:textId="77777777" w:rsidR="00DF3722" w:rsidRDefault="00F27C76">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827" w14:textId="77777777" w:rsidR="00DF3722" w:rsidRDefault="00F27C76">
            <w:pPr>
              <w:pStyle w:val="TAC"/>
              <w:spacing w:before="20" w:after="20"/>
              <w:ind w:left="57" w:right="57"/>
              <w:jc w:val="left"/>
              <w:rPr>
                <w:lang w:eastAsia="zh-CN"/>
              </w:rPr>
            </w:pPr>
            <w:r>
              <w:rPr>
                <w:lang w:eastAsia="zh-CN"/>
              </w:rPr>
              <w:t>Current spec is clear to us.</w:t>
            </w:r>
          </w:p>
        </w:tc>
      </w:tr>
      <w:tr w:rsidR="00DF3722" w14:paraId="2EEF182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29" w14:textId="77777777" w:rsidR="00DF3722" w:rsidRDefault="00F27C76">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2EEF182A" w14:textId="77777777" w:rsidR="00DF3722" w:rsidRDefault="00F27C76">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2EEF182B" w14:textId="77777777" w:rsidR="00DF3722" w:rsidRDefault="00F27C76">
            <w:pPr>
              <w:pStyle w:val="TAC"/>
              <w:spacing w:before="20" w:after="20"/>
              <w:ind w:left="57" w:right="57"/>
              <w:jc w:val="left"/>
              <w:rPr>
                <w:lang w:eastAsia="zh-CN"/>
              </w:rPr>
            </w:pPr>
            <w:r>
              <w:rPr>
                <w:lang w:eastAsia="zh-CN"/>
              </w:rPr>
              <w:t>Same as commented in 3.4.</w:t>
            </w:r>
          </w:p>
        </w:tc>
      </w:tr>
      <w:tr w:rsidR="00DF3722" w14:paraId="2EEF18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2D" w14:textId="77777777" w:rsidR="00DF3722" w:rsidRDefault="00F27C76">
            <w:pPr>
              <w:pStyle w:val="TAC"/>
              <w:spacing w:before="20" w:after="20"/>
              <w:ind w:left="57" w:right="57"/>
              <w:jc w:val="left"/>
              <w:rPr>
                <w:lang w:eastAsia="zh-CN"/>
              </w:rPr>
            </w:pPr>
            <w:r>
              <w:rPr>
                <w:lang w:eastAsia="zh-CN"/>
              </w:rPr>
              <w:t>Ericsson (proponent)</w:t>
            </w:r>
          </w:p>
        </w:tc>
        <w:tc>
          <w:tcPr>
            <w:tcW w:w="1419" w:type="dxa"/>
            <w:tcBorders>
              <w:top w:val="single" w:sz="4" w:space="0" w:color="auto"/>
              <w:left w:val="single" w:sz="4" w:space="0" w:color="auto"/>
              <w:bottom w:val="single" w:sz="4" w:space="0" w:color="auto"/>
              <w:right w:val="single" w:sz="4" w:space="0" w:color="auto"/>
            </w:tcBorders>
          </w:tcPr>
          <w:p w14:paraId="2EEF182E" w14:textId="77777777" w:rsidR="00DF3722" w:rsidRDefault="00F27C76">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82F" w14:textId="77777777" w:rsidR="00DF3722" w:rsidRDefault="00F27C76">
            <w:pPr>
              <w:pStyle w:val="TAC"/>
              <w:spacing w:before="20" w:after="20"/>
              <w:ind w:left="57" w:right="57"/>
              <w:jc w:val="left"/>
              <w:rPr>
                <w:lang w:val="en-US"/>
              </w:rPr>
            </w:pPr>
            <w:r>
              <w:rPr>
                <w:lang w:eastAsia="zh-CN"/>
              </w:rPr>
              <w:t xml:space="preserve">The reason of this CR is because, in the last meeting, the agreed text uses the terminology </w:t>
            </w:r>
            <w:r>
              <w:rPr>
                <w:lang w:val="en-US"/>
              </w:rPr>
              <w:t xml:space="preserve">“the target NG-RAN node </w:t>
            </w:r>
            <w:r>
              <w:rPr>
                <w:highlight w:val="yellow"/>
                <w:lang w:val="en-US"/>
              </w:rPr>
              <w:t>may not</w:t>
            </w:r>
            <w:r>
              <w:rPr>
                <w:lang w:val="en-US"/>
              </w:rPr>
              <w:t xml:space="preserve"> send PDCP SDUs” which is not entirely aligned with the typical approach used in stage-2/stage-3 specifications.</w:t>
            </w:r>
          </w:p>
          <w:p w14:paraId="2EEF1830" w14:textId="77777777" w:rsidR="00DF3722" w:rsidRDefault="00F27C76">
            <w:pPr>
              <w:pStyle w:val="TAC"/>
              <w:spacing w:before="20" w:after="20"/>
              <w:ind w:left="57" w:right="57"/>
              <w:jc w:val="left"/>
              <w:rPr>
                <w:lang w:val="en-US"/>
              </w:rPr>
            </w:pPr>
            <w:r>
              <w:rPr>
                <w:lang w:val="en-US"/>
              </w:rPr>
              <w:t>On top this, “may not” goes against the “Specification drafting rules” in TS 21.801 in which the usage of “may” is indicated for capturing permissible actions (see Annex E).</w:t>
            </w:r>
          </w:p>
          <w:p w14:paraId="2EEF1831" w14:textId="77777777" w:rsidR="00DF3722" w:rsidRDefault="00F27C76">
            <w:pPr>
              <w:pStyle w:val="TAC"/>
              <w:spacing w:before="20" w:after="20"/>
              <w:ind w:left="57" w:right="57"/>
              <w:jc w:val="left"/>
              <w:rPr>
                <w:lang w:eastAsia="zh-CN"/>
              </w:rPr>
            </w:pPr>
            <w:r>
              <w:rPr>
                <w:lang w:val="en-US"/>
              </w:rPr>
              <w:t>If we use “may not” it means that all the rest that is not included in the “may not” can be done by the network but this is not the case. This is why we need to describe only what the network “may do”.</w:t>
            </w:r>
          </w:p>
        </w:tc>
      </w:tr>
      <w:tr w:rsidR="00DF3722" w14:paraId="2EEF18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33" w14:textId="77777777" w:rsidR="00DF3722" w:rsidRDefault="00F27C76">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419" w:type="dxa"/>
            <w:tcBorders>
              <w:top w:val="single" w:sz="4" w:space="0" w:color="auto"/>
              <w:left w:val="single" w:sz="4" w:space="0" w:color="auto"/>
              <w:bottom w:val="single" w:sz="4" w:space="0" w:color="auto"/>
              <w:right w:val="single" w:sz="4" w:space="0" w:color="auto"/>
            </w:tcBorders>
          </w:tcPr>
          <w:p w14:paraId="2EEF1834" w14:textId="77777777" w:rsidR="00DF3722" w:rsidRDefault="00F27C76">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517" w:type="dxa"/>
            <w:tcBorders>
              <w:top w:val="single" w:sz="4" w:space="0" w:color="auto"/>
              <w:left w:val="single" w:sz="4" w:space="0" w:color="auto"/>
              <w:bottom w:val="single" w:sz="4" w:space="0" w:color="auto"/>
              <w:right w:val="single" w:sz="4" w:space="0" w:color="auto"/>
            </w:tcBorders>
          </w:tcPr>
          <w:p w14:paraId="2EEF1835" w14:textId="77777777" w:rsidR="00DF3722" w:rsidRDefault="00DF3722">
            <w:pPr>
              <w:pStyle w:val="TAC"/>
              <w:spacing w:before="20" w:after="20"/>
              <w:ind w:left="57" w:right="57"/>
              <w:jc w:val="left"/>
              <w:rPr>
                <w:lang w:eastAsia="zh-CN"/>
              </w:rPr>
            </w:pPr>
          </w:p>
        </w:tc>
      </w:tr>
      <w:tr w:rsidR="00DF3722" w14:paraId="2EEF18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37" w14:textId="77777777" w:rsidR="00DF3722" w:rsidRDefault="00F27C76">
            <w:pPr>
              <w:pStyle w:val="TAC"/>
              <w:spacing w:before="20" w:after="20"/>
              <w:ind w:left="57" w:right="57"/>
              <w:jc w:val="left"/>
              <w:rPr>
                <w:lang w:eastAsia="zh-CN"/>
              </w:rPr>
            </w:pPr>
            <w:r>
              <w:rPr>
                <w:lang w:eastAsia="zh-CN"/>
              </w:rPr>
              <w:t>MediaTek</w:t>
            </w:r>
          </w:p>
        </w:tc>
        <w:tc>
          <w:tcPr>
            <w:tcW w:w="1419" w:type="dxa"/>
            <w:tcBorders>
              <w:top w:val="single" w:sz="4" w:space="0" w:color="auto"/>
              <w:left w:val="single" w:sz="4" w:space="0" w:color="auto"/>
              <w:bottom w:val="single" w:sz="4" w:space="0" w:color="auto"/>
              <w:right w:val="single" w:sz="4" w:space="0" w:color="auto"/>
            </w:tcBorders>
          </w:tcPr>
          <w:p w14:paraId="2EEF1838" w14:textId="77777777" w:rsidR="00DF3722" w:rsidRDefault="00F27C76">
            <w:pPr>
              <w:pStyle w:val="TAC"/>
              <w:spacing w:before="20" w:after="20"/>
              <w:ind w:left="57" w:right="57"/>
              <w:jc w:val="left"/>
              <w:rPr>
                <w:lang w:eastAsia="zh-CN"/>
              </w:rPr>
            </w:pPr>
            <w:r>
              <w:rPr>
                <w:lang w:eastAsia="zh-CN"/>
              </w:rPr>
              <w:t>No strong view</w:t>
            </w:r>
          </w:p>
        </w:tc>
        <w:tc>
          <w:tcPr>
            <w:tcW w:w="6517" w:type="dxa"/>
            <w:tcBorders>
              <w:top w:val="single" w:sz="4" w:space="0" w:color="auto"/>
              <w:left w:val="single" w:sz="4" w:space="0" w:color="auto"/>
              <w:bottom w:val="single" w:sz="4" w:space="0" w:color="auto"/>
              <w:right w:val="single" w:sz="4" w:space="0" w:color="auto"/>
            </w:tcBorders>
          </w:tcPr>
          <w:p w14:paraId="2EEF1839" w14:textId="77777777" w:rsidR="00DF3722" w:rsidRDefault="00F27C76">
            <w:pPr>
              <w:pStyle w:val="TAC"/>
              <w:spacing w:before="20" w:after="20"/>
              <w:ind w:left="57" w:right="57"/>
              <w:jc w:val="left"/>
              <w:rPr>
                <w:lang w:eastAsia="zh-CN"/>
              </w:rPr>
            </w:pPr>
            <w:r>
              <w:rPr>
                <w:lang w:eastAsia="zh-CN"/>
              </w:rPr>
              <w:t>Same as commented in 3.4.</w:t>
            </w:r>
          </w:p>
        </w:tc>
      </w:tr>
      <w:tr w:rsidR="00DF3722" w14:paraId="2EEF18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3B" w14:textId="77777777" w:rsidR="00DF3722" w:rsidRDefault="00F27C76">
            <w:pPr>
              <w:pStyle w:val="TAC"/>
              <w:spacing w:before="20" w:after="20"/>
              <w:ind w:left="57" w:right="57"/>
              <w:jc w:val="left"/>
              <w:rPr>
                <w:lang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2EEF183C" w14:textId="77777777" w:rsidR="00DF3722" w:rsidRDefault="00F27C76">
            <w:pPr>
              <w:pStyle w:val="TAC"/>
              <w:spacing w:before="20" w:after="20"/>
              <w:ind w:left="57" w:right="57"/>
              <w:jc w:val="left"/>
              <w:rPr>
                <w:lang w:eastAsia="zh-CN"/>
              </w:rPr>
            </w:pPr>
            <w:r>
              <w:rPr>
                <w:rFonts w:hint="eastAsia"/>
                <w:lang w:val="en-US" w:eastAsia="zh-CN"/>
              </w:rPr>
              <w:t>Yes, but</w:t>
            </w:r>
          </w:p>
        </w:tc>
        <w:tc>
          <w:tcPr>
            <w:tcW w:w="6517" w:type="dxa"/>
            <w:tcBorders>
              <w:top w:val="single" w:sz="4" w:space="0" w:color="auto"/>
              <w:left w:val="single" w:sz="4" w:space="0" w:color="auto"/>
              <w:bottom w:val="single" w:sz="4" w:space="0" w:color="auto"/>
              <w:right w:val="single" w:sz="4" w:space="0" w:color="auto"/>
            </w:tcBorders>
          </w:tcPr>
          <w:p w14:paraId="2EEF183D" w14:textId="77777777" w:rsidR="00DF3722" w:rsidRDefault="00F27C76">
            <w:pPr>
              <w:pStyle w:val="TAC"/>
              <w:spacing w:before="20" w:after="20"/>
              <w:ind w:left="57" w:right="57"/>
              <w:jc w:val="left"/>
              <w:rPr>
                <w:lang w:eastAsia="zh-CN"/>
              </w:rPr>
            </w:pPr>
            <w:r>
              <w:rPr>
                <w:rFonts w:hint="eastAsia"/>
                <w:lang w:val="en-US" w:eastAsia="zh-CN"/>
              </w:rPr>
              <w:t xml:space="preserve">We are fine with the CR. However, since there is no real impact on </w:t>
            </w:r>
            <w:proofErr w:type="spellStart"/>
            <w:r>
              <w:rPr>
                <w:rFonts w:hint="eastAsia"/>
                <w:lang w:val="en-US" w:eastAsia="zh-CN"/>
              </w:rPr>
              <w:t>behaviour</w:t>
            </w:r>
            <w:proofErr w:type="spellEnd"/>
            <w:r>
              <w:rPr>
                <w:rFonts w:hint="eastAsia"/>
                <w:lang w:val="en-US" w:eastAsia="zh-CN"/>
              </w:rPr>
              <w:t>, we think the CR is an editorial CR and should be merged to the rapporteur CR.</w:t>
            </w:r>
          </w:p>
        </w:tc>
      </w:tr>
      <w:tr w:rsidR="00DF3722" w14:paraId="2EEF18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3F" w14:textId="77777777" w:rsidR="00DF3722" w:rsidRDefault="00F27C76">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EEF1840" w14:textId="77777777" w:rsidR="00DF3722" w:rsidRDefault="00F27C76">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EEF1841" w14:textId="77777777" w:rsidR="00DF3722" w:rsidRDefault="00F27C76">
            <w:pPr>
              <w:pStyle w:val="TAC"/>
              <w:spacing w:before="20" w:after="20"/>
              <w:ind w:left="57" w:right="57"/>
              <w:jc w:val="left"/>
              <w:rPr>
                <w:lang w:eastAsia="zh-CN"/>
              </w:rPr>
            </w:pPr>
            <w:r>
              <w:rPr>
                <w:lang w:eastAsia="zh-CN"/>
              </w:rPr>
              <w:t>Seems purely editorial.</w:t>
            </w:r>
          </w:p>
        </w:tc>
      </w:tr>
      <w:tr w:rsidR="00DF3722" w14:paraId="2EEF18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43" w14:textId="77777777" w:rsidR="00DF3722" w:rsidRDefault="00F27C76">
            <w:pPr>
              <w:pStyle w:val="TAC"/>
              <w:spacing w:before="20" w:after="20"/>
              <w:ind w:left="57" w:right="57"/>
              <w:jc w:val="left"/>
              <w:rPr>
                <w:lang w:eastAsia="zh-CN"/>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2EEF1844" w14:textId="77777777" w:rsidR="00DF3722" w:rsidRDefault="00F27C76">
            <w:pPr>
              <w:pStyle w:val="TAC"/>
              <w:spacing w:before="20" w:after="20"/>
              <w:ind w:left="57" w:right="57"/>
              <w:jc w:val="left"/>
              <w:rPr>
                <w:lang w:eastAsia="zh-CN"/>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845" w14:textId="77777777" w:rsidR="00DF3722" w:rsidRDefault="00F27C76">
            <w:pPr>
              <w:pStyle w:val="TAC"/>
              <w:spacing w:before="20" w:after="20"/>
              <w:ind w:left="57" w:right="57"/>
              <w:jc w:val="left"/>
              <w:rPr>
                <w:lang w:eastAsia="zh-CN"/>
              </w:rPr>
            </w:pPr>
            <w:r>
              <w:rPr>
                <w:rFonts w:eastAsia="Malgun Gothic" w:hint="eastAsia"/>
                <w:lang w:eastAsia="ko-KR"/>
              </w:rPr>
              <w:t>Same as commented in 3.4</w:t>
            </w:r>
          </w:p>
        </w:tc>
      </w:tr>
      <w:tr w:rsidR="00DF3722" w14:paraId="2EEF18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47"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LG</w:t>
            </w:r>
          </w:p>
        </w:tc>
        <w:tc>
          <w:tcPr>
            <w:tcW w:w="1419" w:type="dxa"/>
            <w:tcBorders>
              <w:top w:val="single" w:sz="4" w:space="0" w:color="auto"/>
              <w:left w:val="single" w:sz="4" w:space="0" w:color="auto"/>
              <w:bottom w:val="single" w:sz="4" w:space="0" w:color="auto"/>
              <w:right w:val="single" w:sz="4" w:space="0" w:color="auto"/>
            </w:tcBorders>
          </w:tcPr>
          <w:p w14:paraId="2EEF1848"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No</w:t>
            </w:r>
          </w:p>
        </w:tc>
        <w:tc>
          <w:tcPr>
            <w:tcW w:w="6517" w:type="dxa"/>
            <w:tcBorders>
              <w:top w:val="single" w:sz="4" w:space="0" w:color="auto"/>
              <w:left w:val="single" w:sz="4" w:space="0" w:color="auto"/>
              <w:bottom w:val="single" w:sz="4" w:space="0" w:color="auto"/>
              <w:right w:val="single" w:sz="4" w:space="0" w:color="auto"/>
            </w:tcBorders>
          </w:tcPr>
          <w:p w14:paraId="2EEF1849" w14:textId="77777777" w:rsidR="00DF3722" w:rsidRDefault="00F27C76">
            <w:pPr>
              <w:pStyle w:val="TAC"/>
              <w:spacing w:before="20" w:after="20"/>
              <w:ind w:left="57" w:right="57"/>
              <w:jc w:val="left"/>
              <w:rPr>
                <w:rFonts w:eastAsia="Malgun Gothic"/>
                <w:lang w:eastAsia="ko-KR"/>
              </w:rPr>
            </w:pPr>
            <w:r>
              <w:rPr>
                <w:rFonts w:eastAsia="Malgun Gothic" w:hint="eastAsia"/>
                <w:lang w:eastAsia="ko-KR"/>
              </w:rPr>
              <w:t xml:space="preserve">See </w:t>
            </w:r>
            <w:r>
              <w:rPr>
                <w:rFonts w:eastAsia="Malgun Gothic"/>
                <w:lang w:eastAsia="ko-KR"/>
              </w:rPr>
              <w:t>our comments to Q4.</w:t>
            </w:r>
          </w:p>
        </w:tc>
      </w:tr>
      <w:tr w:rsidR="005C2913" w14:paraId="2EEF18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4B" w14:textId="5529B12F" w:rsidR="005C2913" w:rsidRDefault="005C2913" w:rsidP="005C2913">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EEF184C" w14:textId="3B7F2F71" w:rsidR="005C2913" w:rsidRDefault="005C2913" w:rsidP="005C2913">
            <w:pPr>
              <w:pStyle w:val="TAC"/>
              <w:spacing w:before="20" w:after="20"/>
              <w:ind w:left="57" w:right="57"/>
              <w:jc w:val="left"/>
              <w:rPr>
                <w:lang w:eastAsia="zh-CN"/>
              </w:rPr>
            </w:pPr>
            <w:r>
              <w:rPr>
                <w:lang w:eastAsia="zh-CN"/>
              </w:rPr>
              <w:t>May be</w:t>
            </w:r>
          </w:p>
        </w:tc>
        <w:tc>
          <w:tcPr>
            <w:tcW w:w="6517" w:type="dxa"/>
            <w:tcBorders>
              <w:top w:val="single" w:sz="4" w:space="0" w:color="auto"/>
              <w:left w:val="single" w:sz="4" w:space="0" w:color="auto"/>
              <w:bottom w:val="single" w:sz="4" w:space="0" w:color="auto"/>
              <w:right w:val="single" w:sz="4" w:space="0" w:color="auto"/>
            </w:tcBorders>
          </w:tcPr>
          <w:p w14:paraId="2EEF184D" w14:textId="194BD3F3" w:rsidR="005C2913" w:rsidRDefault="005C2913" w:rsidP="005C2913">
            <w:pPr>
              <w:pStyle w:val="TAC"/>
              <w:spacing w:before="20" w:after="20"/>
              <w:ind w:left="57" w:right="57"/>
              <w:jc w:val="left"/>
              <w:rPr>
                <w:lang w:eastAsia="zh-CN"/>
              </w:rPr>
            </w:pPr>
            <w:r>
              <w:rPr>
                <w:lang w:eastAsia="zh-CN"/>
              </w:rPr>
              <w:t>It seems a nice to have improvement.  If agreed, consider merging into a stage 2 small corrections CR.</w:t>
            </w:r>
          </w:p>
        </w:tc>
      </w:tr>
      <w:tr w:rsidR="005F39FF" w14:paraId="2EEF18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4F" w14:textId="7389EDA0" w:rsidR="005F39FF" w:rsidRDefault="005F39FF" w:rsidP="005F39FF">
            <w:pPr>
              <w:pStyle w:val="TAC"/>
              <w:spacing w:before="20" w:after="20"/>
              <w:ind w:left="57" w:right="57"/>
              <w:jc w:val="left"/>
              <w:rPr>
                <w:lang w:eastAsia="zh-CN"/>
              </w:rPr>
            </w:pPr>
            <w:r>
              <w:rPr>
                <w:lang w:eastAsia="zh-CN"/>
              </w:rPr>
              <w:t>vivo</w:t>
            </w:r>
          </w:p>
        </w:tc>
        <w:tc>
          <w:tcPr>
            <w:tcW w:w="1419" w:type="dxa"/>
            <w:tcBorders>
              <w:top w:val="single" w:sz="4" w:space="0" w:color="auto"/>
              <w:left w:val="single" w:sz="4" w:space="0" w:color="auto"/>
              <w:bottom w:val="single" w:sz="4" w:space="0" w:color="auto"/>
              <w:right w:val="single" w:sz="4" w:space="0" w:color="auto"/>
            </w:tcBorders>
          </w:tcPr>
          <w:p w14:paraId="2EEF1850" w14:textId="0D6E1847" w:rsidR="005F39FF" w:rsidRDefault="005F39FF" w:rsidP="005F39FF">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851" w14:textId="53A606BA" w:rsidR="005F39FF" w:rsidRDefault="005F39FF" w:rsidP="005F39FF">
            <w:pPr>
              <w:pStyle w:val="TAC"/>
              <w:spacing w:before="20" w:after="20"/>
              <w:ind w:left="57" w:right="57"/>
              <w:jc w:val="left"/>
              <w:rPr>
                <w:lang w:eastAsia="zh-CN"/>
              </w:rPr>
            </w:pPr>
            <w:r>
              <w:rPr>
                <w:lang w:eastAsia="zh-CN"/>
              </w:rPr>
              <w:t>Not essential, but it is good to respect specification rules.</w:t>
            </w:r>
          </w:p>
        </w:tc>
      </w:tr>
      <w:tr w:rsidR="005F39FF" w14:paraId="2EEF18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53" w14:textId="4C846455" w:rsidR="005F39FF" w:rsidRDefault="002C2C60" w:rsidP="005F39FF">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2EEF1854" w14:textId="32363E1D" w:rsidR="005F39FF" w:rsidRDefault="00846F0F" w:rsidP="005F39FF">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2EEF1855" w14:textId="77777777" w:rsidR="005F39FF" w:rsidRDefault="005F39FF" w:rsidP="005F39FF">
            <w:pPr>
              <w:pStyle w:val="TAC"/>
              <w:spacing w:before="20" w:after="20"/>
              <w:ind w:left="57" w:right="57"/>
              <w:jc w:val="left"/>
              <w:rPr>
                <w:lang w:eastAsia="zh-CN"/>
              </w:rPr>
            </w:pPr>
          </w:p>
        </w:tc>
      </w:tr>
      <w:tr w:rsidR="00CA1061" w14:paraId="5524D6DC" w14:textId="77777777" w:rsidTr="009E5A1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02F1DE" w14:textId="77777777" w:rsidR="00CA1061" w:rsidRDefault="00CA1061" w:rsidP="009E5A1E">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0205C5A4" w14:textId="77777777" w:rsidR="00CA1061" w:rsidRDefault="00CA1061" w:rsidP="009E5A1E">
            <w:pPr>
              <w:pStyle w:val="TAC"/>
              <w:spacing w:before="20" w:after="20"/>
              <w:ind w:left="57" w:right="57"/>
              <w:jc w:val="left"/>
              <w:rPr>
                <w:lang w:eastAsia="zh-CN"/>
              </w:rPr>
            </w:pPr>
            <w:r>
              <w:rPr>
                <w:rFonts w:hint="eastAsia"/>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327BDEF3" w14:textId="77777777" w:rsidR="00CA1061" w:rsidRDefault="00CA1061" w:rsidP="009E5A1E">
            <w:pPr>
              <w:pStyle w:val="TAC"/>
              <w:spacing w:before="20" w:after="20"/>
              <w:ind w:left="57" w:right="57"/>
              <w:jc w:val="left"/>
              <w:rPr>
                <w:lang w:eastAsia="zh-CN"/>
              </w:rPr>
            </w:pPr>
            <w:r>
              <w:rPr>
                <w:rFonts w:hint="eastAsia"/>
                <w:lang w:val="en-US" w:eastAsia="zh-CN"/>
              </w:rPr>
              <w:t>We are fine with the CR.</w:t>
            </w:r>
          </w:p>
        </w:tc>
      </w:tr>
      <w:tr w:rsidR="005F39FF" w14:paraId="2EEF185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F1857" w14:textId="77777777" w:rsidR="005F39FF" w:rsidRPr="00CA1061" w:rsidRDefault="005F39FF" w:rsidP="005F39FF">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EF1858" w14:textId="77777777" w:rsidR="005F39FF" w:rsidRDefault="005F39FF" w:rsidP="005F39FF">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EEF1859" w14:textId="77777777" w:rsidR="005F39FF" w:rsidRDefault="005F39FF" w:rsidP="005F39FF">
            <w:pPr>
              <w:pStyle w:val="TAC"/>
              <w:spacing w:before="20" w:after="20"/>
              <w:ind w:left="57" w:right="57"/>
              <w:jc w:val="left"/>
              <w:rPr>
                <w:lang w:eastAsia="zh-CN"/>
              </w:rPr>
            </w:pPr>
          </w:p>
        </w:tc>
      </w:tr>
    </w:tbl>
    <w:p w14:paraId="2EEF185B" w14:textId="77777777" w:rsidR="00DF3722" w:rsidRDefault="00DF3722"/>
    <w:p w14:paraId="15C8299B" w14:textId="4625658D" w:rsidR="00714537" w:rsidRDefault="00714537" w:rsidP="00714537">
      <w:r>
        <w:rPr>
          <w:b/>
          <w:bCs/>
        </w:rPr>
        <w:t>Summary 7</w:t>
      </w:r>
      <w:r>
        <w:t>: Out of the 13 companies having expressed an opinion, 5 support the change</w:t>
      </w:r>
      <w:r w:rsidR="00263A57">
        <w:t xml:space="preserve"> as such</w:t>
      </w:r>
      <w:r>
        <w:t>, 5 do not and 3 are neutral or would prefer something else.</w:t>
      </w:r>
    </w:p>
    <w:p w14:paraId="3AF0DF00" w14:textId="22B6CBD4" w:rsidR="00714537" w:rsidRDefault="00714537" w:rsidP="00714537">
      <w:r>
        <w:rPr>
          <w:b/>
          <w:bCs/>
        </w:rPr>
        <w:t>Proposal 7</w:t>
      </w:r>
      <w:r>
        <w:t xml:space="preserve">: </w:t>
      </w:r>
      <w:r w:rsidRPr="00714537">
        <w:t>R2-2103651</w:t>
      </w:r>
      <w:r>
        <w:t xml:space="preserve"> and </w:t>
      </w:r>
      <w:r w:rsidRPr="00714537">
        <w:t>R2-210365</w:t>
      </w:r>
      <w:r>
        <w:t xml:space="preserve">2 are </w:t>
      </w:r>
      <w:r w:rsidR="0013761D">
        <w:t>agree</w:t>
      </w:r>
      <w:r w:rsidR="00F054C8">
        <w:t>d</w:t>
      </w:r>
      <w:r w:rsidR="0013761D">
        <w:t xml:space="preserve"> in principle, with the understanding that merging with another 37.340 CR should take place at the next meeting if any is agreed</w:t>
      </w:r>
      <w:r>
        <w:t>.</w:t>
      </w:r>
    </w:p>
    <w:p w14:paraId="2EEF185E" w14:textId="77777777" w:rsidR="00DF3722" w:rsidRDefault="00DF3722"/>
    <w:p w14:paraId="2EEF185F" w14:textId="31920D52" w:rsidR="00DF3722" w:rsidRDefault="00F27C76">
      <w:pPr>
        <w:pStyle w:val="Heading1"/>
      </w:pPr>
      <w:r>
        <w:t>4</w:t>
      </w:r>
      <w:r>
        <w:tab/>
      </w:r>
      <w:r w:rsidR="00563E0E">
        <w:t xml:space="preserve">Phase 1 </w:t>
      </w:r>
      <w:r>
        <w:t>Conclusion</w:t>
      </w:r>
      <w:r w:rsidR="00563E0E">
        <w:t>s</w:t>
      </w:r>
    </w:p>
    <w:p w14:paraId="2EEF1860" w14:textId="5DAA504A" w:rsidR="00DF3722" w:rsidRDefault="00714537">
      <w:r>
        <w:t xml:space="preserve">The proposals </w:t>
      </w:r>
      <w:r w:rsidR="00563E0E">
        <w:t xml:space="preserve">for Phase 1 </w:t>
      </w:r>
      <w:r>
        <w:t>are:</w:t>
      </w:r>
    </w:p>
    <w:p w14:paraId="3A5B2D9C" w14:textId="5B45555C" w:rsidR="008229AD" w:rsidRDefault="008229AD" w:rsidP="008229AD">
      <w:r>
        <w:rPr>
          <w:b/>
          <w:bCs/>
        </w:rPr>
        <w:t>Proposal 1</w:t>
      </w:r>
      <w:r>
        <w:t>: R2-2102901 and R2-2102901 on “</w:t>
      </w:r>
      <w:r w:rsidRPr="009049E7">
        <w:rPr>
          <w:i/>
          <w:iCs/>
        </w:rPr>
        <w:t>Clarification on UL data transmission along with RRCReconfigurationComplete during HO</w:t>
      </w:r>
      <w:r>
        <w:t>” are not pursued.</w:t>
      </w:r>
    </w:p>
    <w:p w14:paraId="0A56558E" w14:textId="3C8C4DFF" w:rsidR="008229AD" w:rsidRDefault="008229AD" w:rsidP="008229AD">
      <w:r>
        <w:rPr>
          <w:b/>
          <w:bCs/>
        </w:rPr>
        <w:t>Proposal 2</w:t>
      </w:r>
      <w:r>
        <w:t>: R2-2102941 and R2-2102942 on “</w:t>
      </w:r>
      <w:r w:rsidRPr="009049E7">
        <w:rPr>
          <w:i/>
          <w:iCs/>
        </w:rPr>
        <w:t>Intra and Inter Frequency Scenarios</w:t>
      </w:r>
      <w:r>
        <w:t>” are not pursued.</w:t>
      </w:r>
    </w:p>
    <w:p w14:paraId="0299430F" w14:textId="0606B97C" w:rsidR="008229AD" w:rsidRDefault="008229AD" w:rsidP="008229AD">
      <w:r>
        <w:rPr>
          <w:b/>
          <w:bCs/>
        </w:rPr>
        <w:t>Proposal 3</w:t>
      </w:r>
      <w:r>
        <w:t>: R2-2103479 and R2-2103485 on “</w:t>
      </w:r>
      <w:r w:rsidRPr="009049E7">
        <w:rPr>
          <w:i/>
          <w:iCs/>
        </w:rPr>
        <w:t>Correction on random access procedure for resume procedure</w:t>
      </w:r>
      <w:r>
        <w:t>” are not pursued.</w:t>
      </w:r>
    </w:p>
    <w:p w14:paraId="6FFCDBD3" w14:textId="77777777" w:rsidR="00563E0E" w:rsidRDefault="00563E0E" w:rsidP="00563E0E">
      <w:r>
        <w:rPr>
          <w:b/>
          <w:bCs/>
        </w:rPr>
        <w:t>Proposal 4</w:t>
      </w:r>
      <w:r>
        <w:t xml:space="preserve">: R2-2103479 and R2-2103485 are not pursued as separate CRs, but the changes can be incorporated in the updates of </w:t>
      </w:r>
      <w:r w:rsidRPr="00A9676A">
        <w:t>R2-2103983</w:t>
      </w:r>
      <w:r>
        <w:t xml:space="preserve"> and </w:t>
      </w:r>
      <w:r w:rsidRPr="00A9676A">
        <w:t>R2-2103984</w:t>
      </w:r>
      <w:r>
        <w:t xml:space="preserve"> (see proposal 5 below).</w:t>
      </w:r>
    </w:p>
    <w:p w14:paraId="37B67B19" w14:textId="1B676479" w:rsidR="00571D73" w:rsidRPr="008229AD" w:rsidRDefault="00997D6F" w:rsidP="008229AD">
      <w:r>
        <w:rPr>
          <w:b/>
          <w:bCs/>
        </w:rPr>
        <w:t>Proposal 5</w:t>
      </w:r>
      <w:r>
        <w:t xml:space="preserve">: fix the cover sheet of </w:t>
      </w:r>
      <w:r w:rsidRPr="00A9676A">
        <w:t>R2-2103983</w:t>
      </w:r>
      <w:r>
        <w:t xml:space="preserve"> and </w:t>
      </w:r>
      <w:r w:rsidRPr="00A9676A">
        <w:t>R2-2103984</w:t>
      </w:r>
      <w:r>
        <w:t xml:space="preserve"> on “</w:t>
      </w:r>
      <w:r w:rsidRPr="009049E7">
        <w:rPr>
          <w:i/>
          <w:iCs/>
        </w:rPr>
        <w:t>SRB PDCP handling upon handover</w:t>
      </w:r>
      <w:r>
        <w:t>” and agree the corresponding updates.</w:t>
      </w:r>
    </w:p>
    <w:p w14:paraId="78245329" w14:textId="71309A9A" w:rsidR="008229AD" w:rsidRDefault="008229AD" w:rsidP="008229AD">
      <w:r>
        <w:rPr>
          <w:b/>
          <w:bCs/>
        </w:rPr>
        <w:t>Proposal 6</w:t>
      </w:r>
      <w:r>
        <w:t xml:space="preserve">: For handover terminology, </w:t>
      </w:r>
      <w:r w:rsidRPr="00714537">
        <w:t>R2-2104011</w:t>
      </w:r>
      <w:r>
        <w:t xml:space="preserve"> and </w:t>
      </w:r>
      <w:r w:rsidRPr="00714537">
        <w:t>R2-210401</w:t>
      </w:r>
      <w:r>
        <w:t xml:space="preserve">2 are not pursued, and </w:t>
      </w:r>
      <w:r w:rsidRPr="00714537">
        <w:t>R2-2103337</w:t>
      </w:r>
      <w:r>
        <w:t xml:space="preserve"> and </w:t>
      </w:r>
      <w:r w:rsidRPr="00714537">
        <w:t>R2-2103337</w:t>
      </w:r>
      <w:r>
        <w:t>8 are used as baseline.</w:t>
      </w:r>
    </w:p>
    <w:p w14:paraId="2A572D40" w14:textId="16272109" w:rsidR="00563E0E" w:rsidRDefault="00563E0E" w:rsidP="00563E0E">
      <w:r>
        <w:rPr>
          <w:b/>
          <w:bCs/>
        </w:rPr>
        <w:t>Proposal 7</w:t>
      </w:r>
      <w:r>
        <w:t xml:space="preserve">: </w:t>
      </w:r>
      <w:r w:rsidRPr="00714537">
        <w:t>R2-2103651</w:t>
      </w:r>
      <w:r>
        <w:t xml:space="preserve"> and </w:t>
      </w:r>
      <w:r w:rsidRPr="00714537">
        <w:t>R2-210365</w:t>
      </w:r>
      <w:r>
        <w:t>2 are agree</w:t>
      </w:r>
      <w:r w:rsidR="00930A60">
        <w:t>d</w:t>
      </w:r>
      <w:r>
        <w:t xml:space="preserve"> in principle, with the understanding that merging with another 37.340 CR should take place at the next meeting if any is agreed.</w:t>
      </w:r>
    </w:p>
    <w:p w14:paraId="56407286" w14:textId="528A2191" w:rsidR="00714537" w:rsidRDefault="00714537"/>
    <w:p w14:paraId="4F79697B" w14:textId="14406182" w:rsidR="00563E0E" w:rsidRDefault="00563E0E" w:rsidP="00563E0E">
      <w:pPr>
        <w:pStyle w:val="Heading1"/>
      </w:pPr>
      <w:r>
        <w:t>Phase 2 - Handover Terminology</w:t>
      </w:r>
    </w:p>
    <w:p w14:paraId="09686EFB" w14:textId="52508FF6" w:rsidR="00563E0E" w:rsidRDefault="00563E0E" w:rsidP="00563E0E">
      <w:r>
        <w:t>In Phase 1, it was agreed to use the following CRs as basis:</w:t>
      </w:r>
    </w:p>
    <w:p w14:paraId="598D6864" w14:textId="77777777" w:rsidR="00563E0E" w:rsidRDefault="00702B6B" w:rsidP="00563E0E">
      <w:pPr>
        <w:pStyle w:val="Doc-title"/>
      </w:pPr>
      <w:hyperlink r:id="rId49" w:history="1">
        <w:r w:rsidR="00563E0E">
          <w:rPr>
            <w:rStyle w:val="Hyperlink"/>
          </w:rPr>
          <w:t>R2-2103337</w:t>
        </w:r>
      </w:hyperlink>
      <w:r w:rsidR="00563E0E">
        <w:tab/>
        <w:t>38.300 CR: removing ambiguous HO naming</w:t>
      </w:r>
      <w:r w:rsidR="00563E0E">
        <w:tab/>
        <w:t>Nokia, Nokia Shanghai Bell</w:t>
      </w:r>
      <w:r w:rsidR="00563E0E">
        <w:tab/>
        <w:t>CR</w:t>
      </w:r>
      <w:r w:rsidR="00563E0E">
        <w:tab/>
        <w:t>Rel-17</w:t>
      </w:r>
      <w:r w:rsidR="00563E0E">
        <w:tab/>
        <w:t>38.300</w:t>
      </w:r>
      <w:r w:rsidR="00563E0E">
        <w:tab/>
        <w:t>16.5.0</w:t>
      </w:r>
      <w:r w:rsidR="00563E0E">
        <w:tab/>
        <w:t>0354</w:t>
      </w:r>
      <w:r w:rsidR="00563E0E">
        <w:tab/>
        <w:t>-</w:t>
      </w:r>
      <w:r w:rsidR="00563E0E">
        <w:tab/>
        <w:t>F</w:t>
      </w:r>
      <w:r w:rsidR="00563E0E">
        <w:tab/>
        <w:t>E_HOO</w:t>
      </w:r>
    </w:p>
    <w:p w14:paraId="20EAAAFB" w14:textId="77777777" w:rsidR="00563E0E" w:rsidRDefault="00702B6B" w:rsidP="00563E0E">
      <w:pPr>
        <w:pStyle w:val="Doc-title"/>
      </w:pPr>
      <w:hyperlink r:id="rId50" w:history="1">
        <w:r w:rsidR="00563E0E">
          <w:rPr>
            <w:rStyle w:val="Hyperlink"/>
          </w:rPr>
          <w:t>R2-2103338</w:t>
        </w:r>
      </w:hyperlink>
      <w:r w:rsidR="00563E0E">
        <w:tab/>
        <w:t>36.300 CR: removing ambiguous HO naming</w:t>
      </w:r>
      <w:r w:rsidR="00563E0E">
        <w:tab/>
        <w:t>Nokia, Nokia Shanghai Bell</w:t>
      </w:r>
      <w:r w:rsidR="00563E0E">
        <w:tab/>
        <w:t>CR</w:t>
      </w:r>
      <w:r w:rsidR="00563E0E">
        <w:tab/>
        <w:t>Rel-17</w:t>
      </w:r>
      <w:r w:rsidR="00563E0E">
        <w:tab/>
        <w:t>36.300</w:t>
      </w:r>
      <w:r w:rsidR="00563E0E">
        <w:tab/>
        <w:t>16.5.0</w:t>
      </w:r>
      <w:r w:rsidR="00563E0E">
        <w:tab/>
        <w:t>1336</w:t>
      </w:r>
      <w:r w:rsidR="00563E0E">
        <w:tab/>
        <w:t>-</w:t>
      </w:r>
      <w:r w:rsidR="00563E0E">
        <w:tab/>
        <w:t>F</w:t>
      </w:r>
      <w:r w:rsidR="00563E0E">
        <w:tab/>
        <w:t>E_HOO</w:t>
      </w:r>
    </w:p>
    <w:p w14:paraId="65AE332D" w14:textId="1DCB4D80" w:rsidR="00563E0E" w:rsidRDefault="00563E0E" w:rsidP="00563E0E">
      <w:pPr>
        <w:rPr>
          <w:b/>
          <w:bCs/>
        </w:rPr>
      </w:pPr>
    </w:p>
    <w:p w14:paraId="1B68E505" w14:textId="13DF0DDC" w:rsidR="00563E0E" w:rsidRPr="00563E0E" w:rsidRDefault="00563E0E" w:rsidP="00563E0E">
      <w:r>
        <w:rPr>
          <w:b/>
          <w:bCs/>
        </w:rPr>
        <w:t>Question 8</w:t>
      </w:r>
      <w:r>
        <w:t>: Can the CRs be agreed as such or how should they be updated?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563E0E" w14:paraId="2683B563" w14:textId="77777777" w:rsidTr="00346FCF">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572719" w14:textId="09946AA1" w:rsidR="00563E0E" w:rsidRDefault="00563E0E" w:rsidP="00346FCF">
            <w:pPr>
              <w:pStyle w:val="TAH"/>
              <w:spacing w:before="20" w:after="20"/>
              <w:ind w:left="57" w:right="57"/>
              <w:jc w:val="left"/>
              <w:rPr>
                <w:color w:val="FFFFFF" w:themeColor="background1"/>
              </w:rPr>
            </w:pPr>
            <w:r>
              <w:rPr>
                <w:color w:val="FFFFFF" w:themeColor="background1"/>
              </w:rPr>
              <w:t>Answers to Question 8</w:t>
            </w:r>
          </w:p>
        </w:tc>
      </w:tr>
      <w:tr w:rsidR="00563E0E" w14:paraId="235800C9" w14:textId="77777777" w:rsidTr="00346FCF">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D25F7F" w14:textId="77777777" w:rsidR="00563E0E" w:rsidRDefault="00563E0E" w:rsidP="00346FCF">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A65E63" w14:textId="74D438C9" w:rsidR="00563E0E" w:rsidRDefault="00563E0E" w:rsidP="00346FCF">
            <w:pPr>
              <w:pStyle w:val="TAH"/>
              <w:spacing w:before="20" w:after="20"/>
              <w:ind w:left="57" w:right="57"/>
              <w:jc w:val="left"/>
            </w:pPr>
            <w:r>
              <w:t>Agree with CRs Yes/No</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7FA7E0" w14:textId="6F237F5F" w:rsidR="00563E0E" w:rsidRDefault="00563E0E" w:rsidP="00346FCF">
            <w:pPr>
              <w:pStyle w:val="TAH"/>
              <w:spacing w:before="20" w:after="20"/>
              <w:ind w:left="57" w:right="57"/>
              <w:jc w:val="left"/>
            </w:pPr>
            <w:r>
              <w:t>If not, how does the text need to be improved / corrected?</w:t>
            </w:r>
          </w:p>
        </w:tc>
      </w:tr>
      <w:tr w:rsidR="00563E0E" w14:paraId="0EDE0E13" w14:textId="77777777" w:rsidTr="00346FC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22F2A5" w14:textId="1FE5FCB6" w:rsidR="00563E0E" w:rsidRDefault="00532B1C" w:rsidP="00346FCF">
            <w:pPr>
              <w:pStyle w:val="TAC"/>
              <w:spacing w:before="20" w:after="20"/>
              <w:ind w:left="57" w:right="57"/>
              <w:jc w:val="left"/>
              <w:rPr>
                <w:lang w:eastAsia="zh-CN"/>
              </w:rPr>
            </w:pPr>
            <w:r>
              <w:rPr>
                <w:rFonts w:hint="eastAsia"/>
                <w:lang w:eastAsia="zh-CN"/>
              </w:rPr>
              <w:t>H</w:t>
            </w:r>
            <w:r>
              <w:rPr>
                <w:lang w:eastAsia="zh-CN"/>
              </w:rPr>
              <w:t>uawei, HiSilicon</w:t>
            </w:r>
          </w:p>
        </w:tc>
        <w:tc>
          <w:tcPr>
            <w:tcW w:w="1419" w:type="dxa"/>
            <w:tcBorders>
              <w:top w:val="single" w:sz="4" w:space="0" w:color="auto"/>
              <w:left w:val="single" w:sz="4" w:space="0" w:color="auto"/>
              <w:bottom w:val="single" w:sz="4" w:space="0" w:color="auto"/>
              <w:right w:val="single" w:sz="4" w:space="0" w:color="auto"/>
            </w:tcBorders>
          </w:tcPr>
          <w:p w14:paraId="11C34C55" w14:textId="1F2C92A7" w:rsidR="00563E0E" w:rsidRDefault="00563E0E" w:rsidP="00346FCF">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C5408B0" w14:textId="4499F28F" w:rsidR="00563E0E" w:rsidRDefault="00532B1C" w:rsidP="00346FCF">
            <w:pPr>
              <w:pStyle w:val="TAC"/>
              <w:spacing w:before="20" w:after="20"/>
              <w:ind w:left="57" w:right="57"/>
              <w:jc w:val="left"/>
              <w:rPr>
                <w:lang w:eastAsia="zh-CN"/>
              </w:rPr>
            </w:pPr>
            <w:r>
              <w:rPr>
                <w:lang w:eastAsia="zh-CN"/>
              </w:rPr>
              <w:t>Still need to check whether the change “handover without DAPS” means including CHO or not? We think the change is not that urgent, and so could allow companies to check further and comeback to next RAN2 meeting.</w:t>
            </w:r>
          </w:p>
        </w:tc>
      </w:tr>
      <w:tr w:rsidR="00563E0E" w14:paraId="186D70DC" w14:textId="77777777" w:rsidTr="00346FC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CEA2F9" w14:textId="6E92092B" w:rsidR="00563E0E" w:rsidRDefault="00BC6806" w:rsidP="00346FCF">
            <w:pPr>
              <w:pStyle w:val="TAC"/>
              <w:spacing w:before="20" w:after="20"/>
              <w:ind w:left="57" w:right="57"/>
              <w:jc w:val="left"/>
              <w:rPr>
                <w:lang w:eastAsia="zh-CN"/>
              </w:rPr>
            </w:pPr>
            <w:r>
              <w:rPr>
                <w:lang w:eastAsia="zh-CN"/>
              </w:rPr>
              <w:t>Nokia</w:t>
            </w:r>
          </w:p>
        </w:tc>
        <w:tc>
          <w:tcPr>
            <w:tcW w:w="1419" w:type="dxa"/>
            <w:tcBorders>
              <w:top w:val="single" w:sz="4" w:space="0" w:color="auto"/>
              <w:left w:val="single" w:sz="4" w:space="0" w:color="auto"/>
              <w:bottom w:val="single" w:sz="4" w:space="0" w:color="auto"/>
              <w:right w:val="single" w:sz="4" w:space="0" w:color="auto"/>
            </w:tcBorders>
          </w:tcPr>
          <w:p w14:paraId="4D4F33E0" w14:textId="6D8A34FE" w:rsidR="00563E0E" w:rsidRDefault="00BC6806" w:rsidP="00346FCF">
            <w:pPr>
              <w:pStyle w:val="TAC"/>
              <w:spacing w:before="20" w:after="20"/>
              <w:ind w:left="57" w:right="57"/>
              <w:jc w:val="left"/>
              <w:rPr>
                <w:lang w:eastAsia="zh-CN"/>
              </w:rPr>
            </w:pPr>
            <w:r>
              <w:rPr>
                <w:lang w:eastAsia="zh-CN"/>
              </w:rPr>
              <w:t>CRs to be agreed as such</w:t>
            </w:r>
          </w:p>
        </w:tc>
        <w:tc>
          <w:tcPr>
            <w:tcW w:w="6517" w:type="dxa"/>
            <w:tcBorders>
              <w:top w:val="single" w:sz="4" w:space="0" w:color="auto"/>
              <w:left w:val="single" w:sz="4" w:space="0" w:color="auto"/>
              <w:bottom w:val="single" w:sz="4" w:space="0" w:color="auto"/>
              <w:right w:val="single" w:sz="4" w:space="0" w:color="auto"/>
            </w:tcBorders>
          </w:tcPr>
          <w:p w14:paraId="4A06DAAA" w14:textId="53912EB0" w:rsidR="00563E0E" w:rsidRDefault="00BC6806" w:rsidP="00346FCF">
            <w:pPr>
              <w:pStyle w:val="TAC"/>
              <w:spacing w:before="20" w:after="20"/>
              <w:ind w:left="57" w:right="57"/>
              <w:jc w:val="left"/>
              <w:rPr>
                <w:lang w:eastAsia="zh-CN"/>
              </w:rPr>
            </w:pPr>
            <w:r>
              <w:rPr>
                <w:lang w:eastAsia="zh-CN"/>
              </w:rPr>
              <w:t xml:space="preserve">Regarding Huawei’s comment: for CHO nothing has changed in the way RLC/PDCP and DRBs are handled, so in our opinion it is still correct to simply say ‘’handover without DAPS’’. </w:t>
            </w:r>
            <w:r w:rsidR="0023583F">
              <w:rPr>
                <w:lang w:eastAsia="zh-CN"/>
              </w:rPr>
              <w:t>Furthermore, t</w:t>
            </w:r>
            <w:r>
              <w:rPr>
                <w:lang w:eastAsia="zh-CN"/>
              </w:rPr>
              <w:t>he NOTE is clearly about DAPS only, so no point in introducing the notion of CHO there.</w:t>
            </w:r>
          </w:p>
          <w:p w14:paraId="7F0AF55A" w14:textId="77777777" w:rsidR="00BC6806" w:rsidRDefault="00BC6806" w:rsidP="00346FCF">
            <w:pPr>
              <w:pStyle w:val="TAC"/>
              <w:spacing w:before="20" w:after="20"/>
              <w:ind w:left="57" w:right="57"/>
              <w:jc w:val="left"/>
              <w:rPr>
                <w:lang w:eastAsia="zh-CN"/>
              </w:rPr>
            </w:pPr>
          </w:p>
          <w:p w14:paraId="7285F74E" w14:textId="31389773" w:rsidR="00BC6806" w:rsidRDefault="00BC6806" w:rsidP="00346FCF">
            <w:pPr>
              <w:pStyle w:val="TAC"/>
              <w:spacing w:before="20" w:after="20"/>
              <w:ind w:left="57" w:right="57"/>
              <w:jc w:val="left"/>
              <w:rPr>
                <w:lang w:eastAsia="zh-CN"/>
              </w:rPr>
            </w:pPr>
            <w:r>
              <w:rPr>
                <w:lang w:eastAsia="zh-CN"/>
              </w:rPr>
              <w:t xml:space="preserve">It is true the issue is not urgent, but </w:t>
            </w:r>
            <w:r w:rsidR="0023583F">
              <w:rPr>
                <w:lang w:eastAsia="zh-CN"/>
              </w:rPr>
              <w:t>at the same time it is</w:t>
            </w:r>
            <w:r>
              <w:rPr>
                <w:lang w:eastAsia="zh-CN"/>
              </w:rPr>
              <w:t xml:space="preserve"> also simple enough to</w:t>
            </w:r>
            <w:r w:rsidR="0023583F">
              <w:rPr>
                <w:lang w:eastAsia="zh-CN"/>
              </w:rPr>
              <w:t xml:space="preserve"> be</w:t>
            </w:r>
            <w:r>
              <w:rPr>
                <w:lang w:eastAsia="zh-CN"/>
              </w:rPr>
              <w:t xml:space="preserve"> conclude</w:t>
            </w:r>
            <w:r w:rsidR="0023583F">
              <w:rPr>
                <w:lang w:eastAsia="zh-CN"/>
              </w:rPr>
              <w:t>d</w:t>
            </w:r>
            <w:r>
              <w:rPr>
                <w:lang w:eastAsia="zh-CN"/>
              </w:rPr>
              <w:t xml:space="preserve"> immediately and </w:t>
            </w:r>
            <w:r w:rsidR="0023583F">
              <w:rPr>
                <w:lang w:eastAsia="zh-CN"/>
              </w:rPr>
              <w:t xml:space="preserve">let’s </w:t>
            </w:r>
            <w:r>
              <w:rPr>
                <w:lang w:eastAsia="zh-CN"/>
              </w:rPr>
              <w:t xml:space="preserve">not spend additional time at next meeting or preparing to next meeting for the topic. </w:t>
            </w:r>
          </w:p>
        </w:tc>
      </w:tr>
      <w:tr w:rsidR="00563E0E" w14:paraId="1955A6C0" w14:textId="77777777" w:rsidTr="00346FC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E4C1B1" w14:textId="0B37647A" w:rsidR="00563E0E" w:rsidRDefault="00563E0E" w:rsidP="00346FCF">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70E7A1C7" w14:textId="047B59F9" w:rsidR="00563E0E" w:rsidRDefault="00563E0E" w:rsidP="00346FCF">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1364084" w14:textId="3B74A219" w:rsidR="00563E0E" w:rsidRDefault="00563E0E" w:rsidP="00346FCF">
            <w:pPr>
              <w:pStyle w:val="TAC"/>
              <w:spacing w:before="20" w:after="20"/>
              <w:ind w:left="57" w:right="57"/>
              <w:jc w:val="left"/>
              <w:rPr>
                <w:lang w:eastAsia="zh-CN"/>
              </w:rPr>
            </w:pPr>
          </w:p>
        </w:tc>
      </w:tr>
      <w:tr w:rsidR="00563E0E" w14:paraId="3C4BE1E1" w14:textId="77777777" w:rsidTr="00346FC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EAE055" w14:textId="77777777" w:rsidR="00563E0E" w:rsidRPr="00E12511" w:rsidRDefault="00563E0E" w:rsidP="00346FCF">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EACCDEC" w14:textId="77777777" w:rsidR="00563E0E" w:rsidRDefault="00563E0E" w:rsidP="00346FCF">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666498EE" w14:textId="77777777" w:rsidR="00563E0E" w:rsidRDefault="00563E0E" w:rsidP="00346FCF">
            <w:pPr>
              <w:pStyle w:val="TAC"/>
              <w:spacing w:before="20" w:after="20"/>
              <w:ind w:left="57" w:right="57"/>
              <w:jc w:val="left"/>
              <w:rPr>
                <w:lang w:eastAsia="zh-CN"/>
              </w:rPr>
            </w:pPr>
          </w:p>
        </w:tc>
      </w:tr>
    </w:tbl>
    <w:p w14:paraId="1CB51E70" w14:textId="77777777" w:rsidR="00563E0E" w:rsidRDefault="00563E0E" w:rsidP="00563E0E">
      <w:pPr>
        <w:rPr>
          <w:b/>
          <w:bCs/>
        </w:rPr>
      </w:pPr>
    </w:p>
    <w:p w14:paraId="2CFC19E5" w14:textId="304928B2" w:rsidR="00563E0E" w:rsidRDefault="00563E0E" w:rsidP="00563E0E">
      <w:r>
        <w:rPr>
          <w:b/>
          <w:bCs/>
        </w:rPr>
        <w:t>Summary 8</w:t>
      </w:r>
      <w:r>
        <w:t xml:space="preserve">: </w:t>
      </w:r>
      <w:r w:rsidR="00930A60">
        <w:t>only two companies expressed a view.</w:t>
      </w:r>
    </w:p>
    <w:p w14:paraId="73F3BED0" w14:textId="272424E6" w:rsidR="00563E0E" w:rsidRDefault="00563E0E" w:rsidP="00563E0E">
      <w:r>
        <w:rPr>
          <w:b/>
          <w:bCs/>
        </w:rPr>
        <w:t xml:space="preserve">Proposal </w:t>
      </w:r>
      <w:r w:rsidR="006D4B55">
        <w:rPr>
          <w:b/>
          <w:bCs/>
        </w:rPr>
        <w:t>8</w:t>
      </w:r>
      <w:r>
        <w:t xml:space="preserve">: </w:t>
      </w:r>
      <w:r w:rsidR="00930A60" w:rsidRPr="00930A60">
        <w:t>R2-2103337</w:t>
      </w:r>
      <w:r w:rsidR="00930A60">
        <w:t xml:space="preserve"> and </w:t>
      </w:r>
      <w:r w:rsidR="00930A60" w:rsidRPr="00930A60">
        <w:t>R2-2103337</w:t>
      </w:r>
      <w:r w:rsidR="00930A60">
        <w:t xml:space="preserve"> are agreed in principle. If companies find something to fix revisions can be provided at the next meeting.</w:t>
      </w:r>
    </w:p>
    <w:p w14:paraId="30A84447" w14:textId="77777777" w:rsidR="00930A60" w:rsidRPr="00563E0E" w:rsidRDefault="00930A60" w:rsidP="00563E0E"/>
    <w:sectPr w:rsidR="00930A60" w:rsidRPr="00563E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2B986" w14:textId="77777777" w:rsidR="00702B6B" w:rsidRDefault="00702B6B">
      <w:r>
        <w:separator/>
      </w:r>
    </w:p>
  </w:endnote>
  <w:endnote w:type="continuationSeparator" w:id="0">
    <w:p w14:paraId="54E300C2" w14:textId="77777777" w:rsidR="00702B6B" w:rsidRDefault="00702B6B">
      <w:r>
        <w:continuationSeparator/>
      </w:r>
    </w:p>
  </w:endnote>
  <w:endnote w:type="continuationNotice" w:id="1">
    <w:p w14:paraId="7387A3B4" w14:textId="77777777" w:rsidR="00702B6B" w:rsidRDefault="00702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09A80" w14:textId="77777777" w:rsidR="00702B6B" w:rsidRDefault="00702B6B">
      <w:r>
        <w:separator/>
      </w:r>
    </w:p>
  </w:footnote>
  <w:footnote w:type="continuationSeparator" w:id="0">
    <w:p w14:paraId="6D985F91" w14:textId="77777777" w:rsidR="00702B6B" w:rsidRDefault="00702B6B">
      <w:r>
        <w:continuationSeparator/>
      </w:r>
    </w:p>
  </w:footnote>
  <w:footnote w:type="continuationNotice" w:id="1">
    <w:p w14:paraId="07E34CDF" w14:textId="77777777" w:rsidR="00702B6B" w:rsidRDefault="00702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D71F8D"/>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8737E9"/>
    <w:multiLevelType w:val="hybridMultilevel"/>
    <w:tmpl w:val="46F4965C"/>
    <w:lvl w:ilvl="0" w:tplc="E528CE3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6"/>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2"/>
    <w:rsid w:val="00062CC0"/>
    <w:rsid w:val="000E57F8"/>
    <w:rsid w:val="00100CFE"/>
    <w:rsid w:val="0013761D"/>
    <w:rsid w:val="001451E4"/>
    <w:rsid w:val="001D5477"/>
    <w:rsid w:val="0020348D"/>
    <w:rsid w:val="002140F8"/>
    <w:rsid w:val="0023583F"/>
    <w:rsid w:val="00263A57"/>
    <w:rsid w:val="002C2C60"/>
    <w:rsid w:val="00316D68"/>
    <w:rsid w:val="00333047"/>
    <w:rsid w:val="0035232E"/>
    <w:rsid w:val="00425845"/>
    <w:rsid w:val="0047265F"/>
    <w:rsid w:val="004730AC"/>
    <w:rsid w:val="00490775"/>
    <w:rsid w:val="004C6960"/>
    <w:rsid w:val="004F6A2D"/>
    <w:rsid w:val="00532B1C"/>
    <w:rsid w:val="00533F31"/>
    <w:rsid w:val="00563E0E"/>
    <w:rsid w:val="00571D73"/>
    <w:rsid w:val="00594630"/>
    <w:rsid w:val="005C2913"/>
    <w:rsid w:val="005F39FF"/>
    <w:rsid w:val="006041B3"/>
    <w:rsid w:val="00611076"/>
    <w:rsid w:val="006347B3"/>
    <w:rsid w:val="006947C5"/>
    <w:rsid w:val="006A652A"/>
    <w:rsid w:val="006D387E"/>
    <w:rsid w:val="006D4B55"/>
    <w:rsid w:val="00702B6B"/>
    <w:rsid w:val="00714537"/>
    <w:rsid w:val="00736586"/>
    <w:rsid w:val="007D459D"/>
    <w:rsid w:val="007D71D6"/>
    <w:rsid w:val="008229AD"/>
    <w:rsid w:val="00842920"/>
    <w:rsid w:val="00846F0F"/>
    <w:rsid w:val="009049E7"/>
    <w:rsid w:val="00930A60"/>
    <w:rsid w:val="00955B47"/>
    <w:rsid w:val="00972890"/>
    <w:rsid w:val="00997D6F"/>
    <w:rsid w:val="00A05489"/>
    <w:rsid w:val="00A9676A"/>
    <w:rsid w:val="00AA5F0D"/>
    <w:rsid w:val="00AD0D76"/>
    <w:rsid w:val="00AE7445"/>
    <w:rsid w:val="00BC6806"/>
    <w:rsid w:val="00BE025D"/>
    <w:rsid w:val="00C46E6C"/>
    <w:rsid w:val="00CA1061"/>
    <w:rsid w:val="00CC62CE"/>
    <w:rsid w:val="00CE664E"/>
    <w:rsid w:val="00DA45A1"/>
    <w:rsid w:val="00DF3722"/>
    <w:rsid w:val="00E12511"/>
    <w:rsid w:val="00E147BE"/>
    <w:rsid w:val="00EA7250"/>
    <w:rsid w:val="00ED41AC"/>
    <w:rsid w:val="00F054C8"/>
    <w:rsid w:val="00F22DF8"/>
    <w:rsid w:val="00F27C76"/>
    <w:rsid w:val="00F76F46"/>
    <w:rsid w:val="00F87601"/>
    <w:rsid w:val="00F936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EF15FB"/>
  <w15:docId w15:val="{ACE7099A-AF24-5B41-B5D0-D926783E7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noProof/>
      <w:sz w:val="18"/>
      <w:lang w:val="en-GB" w:eastAsia="ja-JP" w:bidi="ar-SA"/>
    </w:rPr>
  </w:style>
  <w:style w:type="paragraph" w:customStyle="1" w:styleId="CRCoverPage">
    <w:name w:val="CR Cover Page"/>
    <w:pPr>
      <w:spacing w:after="120"/>
    </w:pPr>
    <w:rPr>
      <w:rFonts w:ascii="Arial" w:eastAsia="MS Mincho" w:hAnsi="Arial"/>
      <w:lang w:eastAsia="en-US"/>
    </w:rPr>
  </w:style>
  <w:style w:type="character" w:styleId="Hyperlink">
    <w:name w:val="Hyperlink"/>
    <w:uiPriority w:val="99"/>
    <w:qFormat/>
    <w:rPr>
      <w:color w:val="0000FF"/>
      <w:u w:val="single"/>
    </w:rPr>
  </w:style>
  <w:style w:type="paragraph" w:styleId="DocumentMap">
    <w:name w:val="Document Map"/>
    <w:basedOn w:val="Normal"/>
    <w:link w:val="DocumentMapChar"/>
    <w:pPr>
      <w:spacing w:after="0"/>
    </w:pPr>
    <w:rPr>
      <w:sz w:val="24"/>
      <w:szCs w:val="24"/>
    </w:rPr>
  </w:style>
  <w:style w:type="character" w:customStyle="1" w:styleId="DocumentMapChar">
    <w:name w:val="Document Map Char"/>
    <w:basedOn w:val="DefaultParagraphFont"/>
    <w:link w:val="DocumentMap"/>
    <w:rPr>
      <w:sz w:val="24"/>
      <w:szCs w:val="24"/>
      <w:lang w:eastAsia="en-US"/>
    </w:rPr>
  </w:style>
  <w:style w:type="paragraph" w:styleId="BalloonText">
    <w:name w:val="Balloon Text"/>
    <w:basedOn w:val="Normal"/>
    <w:link w:val="BalloonTextChar"/>
    <w:pPr>
      <w:spacing w:after="0"/>
    </w:pPr>
    <w:rPr>
      <w:rFonts w:ascii="Helvetica" w:hAnsi="Helvetica"/>
      <w:sz w:val="18"/>
      <w:szCs w:val="18"/>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rPr>
  </w:style>
  <w:style w:type="character" w:styleId="FollowedHyperlink">
    <w:name w:val="FollowedHyperlink"/>
    <w:basedOn w:val="DefaultParagraphFont"/>
    <w:rPr>
      <w:color w:val="954F72" w:themeColor="followed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14537"/>
    <w:rPr>
      <w:color w:val="605E5C"/>
      <w:shd w:val="clear" w:color="auto" w:fill="E1DFDD"/>
    </w:rPr>
  </w:style>
  <w:style w:type="paragraph" w:styleId="ListParagraph">
    <w:name w:val="List Paragraph"/>
    <w:basedOn w:val="Normal"/>
    <w:uiPriority w:val="34"/>
    <w:qFormat/>
    <w:rsid w:val="00571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6996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29422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910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bis-e/Docs/R2-2102902.zip" TargetMode="External"/><Relationship Id="rId18" Type="http://schemas.openxmlformats.org/officeDocument/2006/relationships/hyperlink" Target="https://www.3gpp.org/ftp/tsg_ran/WG2_RL2/TSGR2_113bis-e/Docs/R2-2103485.zip" TargetMode="External"/><Relationship Id="rId26" Type="http://schemas.openxmlformats.org/officeDocument/2006/relationships/hyperlink" Target="https://www.3gpp.org/ftp/tsg_ran/WG2_RL2/TSGR2_113bis-e/Docs/R2-2103339.zip" TargetMode="External"/><Relationship Id="rId39" Type="http://schemas.openxmlformats.org/officeDocument/2006/relationships/hyperlink" Target="https://www.3gpp.org/ftp/tsg_ran/WG2_RL2/TSGR2_113bis-e/Docs/R2-2103654.zip" TargetMode="External"/><Relationship Id="rId21" Type="http://schemas.openxmlformats.org/officeDocument/2006/relationships/hyperlink" Target="https://www.3gpp.org/ftp/tsg_ran/WG2_RL2/TSGR2_113bis-e/Docs/R2-2103983.zip" TargetMode="External"/><Relationship Id="rId34" Type="http://schemas.openxmlformats.org/officeDocument/2006/relationships/hyperlink" Target="https://www.3gpp.org/ftp/tsg_ran/WG2_RL2/TSGR2_113bis-e/Docs/R2-2102941.zip" TargetMode="External"/><Relationship Id="rId42" Type="http://schemas.openxmlformats.org/officeDocument/2006/relationships/hyperlink" Target="https://www.3gpp.org/ftp/tsg_ran/WG2_RL2/TSGR2_113bis-e/Docs/R2-2102674.zip" TargetMode="External"/><Relationship Id="rId47" Type="http://schemas.openxmlformats.org/officeDocument/2006/relationships/hyperlink" Target="https://www.3gpp.org/ftp/tsg_ran/WG2_RL2/TSGR2_113bis-e/Docs/R2-2103651.zip" TargetMode="External"/><Relationship Id="rId50" Type="http://schemas.openxmlformats.org/officeDocument/2006/relationships/hyperlink" Target="https://www.3gpp.org/ftp/tsg_ran/WG2_RL2/TSGR2_113bis-e/Docs/R2-2103338.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13bis-e/Docs/R2-2102942.zip" TargetMode="External"/><Relationship Id="rId29" Type="http://schemas.openxmlformats.org/officeDocument/2006/relationships/hyperlink" Target="https://www.3gpp.org/ftp/tsg_ran/WG2_RL2/TSGR2_113bis-e/Docs/R2-2104012.zip" TargetMode="External"/><Relationship Id="rId11" Type="http://schemas.openxmlformats.org/officeDocument/2006/relationships/endnotes" Target="endnotes.xml"/><Relationship Id="rId24" Type="http://schemas.openxmlformats.org/officeDocument/2006/relationships/hyperlink" Target="https://www.3gpp.org/ftp/tsg_ran/WG2_RL2/TSGR2_113bis-e/Docs/R2-2103337.zip" TargetMode="External"/><Relationship Id="rId32" Type="http://schemas.openxmlformats.org/officeDocument/2006/relationships/hyperlink" Target="https://www.3gpp.org/ftp/tsg_ran/WG2_RL2/TSGR2_113bis-e/Docs/R2-2102901.zip" TargetMode="External"/><Relationship Id="rId37" Type="http://schemas.openxmlformats.org/officeDocument/2006/relationships/hyperlink" Target="https://www.3gpp.org/ftp/tsg_ran/WG2_RL2/TSGR2_113bis-e/Docs/R2-2103485.zip" TargetMode="External"/><Relationship Id="rId40" Type="http://schemas.openxmlformats.org/officeDocument/2006/relationships/hyperlink" Target="https://www.3gpp.org/ftp/tsg_ran/WG2_RL2/TSGR2_113bis-e/Docs/R2-2103983.zip" TargetMode="External"/><Relationship Id="rId45" Type="http://schemas.openxmlformats.org/officeDocument/2006/relationships/hyperlink" Target="https://www.3gpp.org/ftp/tsg_ran/WG2_RL2/TSGR2_113bis-e/Docs/R2-2104011.zip" TargetMode="External"/><Relationship Id="rId5" Type="http://schemas.openxmlformats.org/officeDocument/2006/relationships/customXml" Target="../customXml/item5.xml"/><Relationship Id="rId15" Type="http://schemas.openxmlformats.org/officeDocument/2006/relationships/hyperlink" Target="https://www.3gpp.org/ftp/tsg_ran/WG2_RL2/TSGR2_113bis-e/Docs/R2-2102941.zip" TargetMode="External"/><Relationship Id="rId23" Type="http://schemas.openxmlformats.org/officeDocument/2006/relationships/hyperlink" Target="https://www.3gpp.org/ftp/tsg_ran/WG2_RL2/TSGR2_113bis-e/Docs/R2-2102674.zip" TargetMode="External"/><Relationship Id="rId28" Type="http://schemas.openxmlformats.org/officeDocument/2006/relationships/hyperlink" Target="https://www.3gpp.org/ftp/tsg_ran/WG2_RL2/TSGR2_113bis-e/Docs/R2-2104011.zip" TargetMode="External"/><Relationship Id="rId36" Type="http://schemas.openxmlformats.org/officeDocument/2006/relationships/hyperlink" Target="https://www.3gpp.org/ftp/tsg_ran/WG2_RL2/TSGR2_113bis-e/Docs/R2-2103479.zip" TargetMode="External"/><Relationship Id="rId49" Type="http://schemas.openxmlformats.org/officeDocument/2006/relationships/hyperlink" Target="https://www.3gpp.org/ftp/tsg_ran/WG2_RL2/TSGR2_113bis-e/Docs/R2-2103337.zip" TargetMode="External"/><Relationship Id="rId10" Type="http://schemas.openxmlformats.org/officeDocument/2006/relationships/footnotes" Target="footnotes.xml"/><Relationship Id="rId19" Type="http://schemas.openxmlformats.org/officeDocument/2006/relationships/hyperlink" Target="https://www.3gpp.org/ftp/tsg_ran/WG2_RL2/TSGR2_113bis-e/Docs/R2-2103653.zip" TargetMode="External"/><Relationship Id="rId31" Type="http://schemas.openxmlformats.org/officeDocument/2006/relationships/hyperlink" Target="https://www.3gpp.org/ftp/tsg_ran/WG2_RL2/TSGR2_113bis-e/Docs/R2-2103652.zip" TargetMode="External"/><Relationship Id="rId44" Type="http://schemas.openxmlformats.org/officeDocument/2006/relationships/hyperlink" Target="https://www.3gpp.org/ftp/tsg_ran/WG2_RL2/TSGR2_113bis-e/Docs/R2-2103338.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2903.zip" TargetMode="External"/><Relationship Id="rId22" Type="http://schemas.openxmlformats.org/officeDocument/2006/relationships/hyperlink" Target="https://www.3gpp.org/ftp/tsg_ran/WG2_RL2/TSGR2_113bis-e/Docs/R2-2103984.zip" TargetMode="External"/><Relationship Id="rId27" Type="http://schemas.openxmlformats.org/officeDocument/2006/relationships/hyperlink" Target="https://www.3gpp.org/ftp/tsg_ran/WG2_RL2/TSGR2_113bis-e/Docs/R2-2104010.zip" TargetMode="External"/><Relationship Id="rId30" Type="http://schemas.openxmlformats.org/officeDocument/2006/relationships/hyperlink" Target="https://www.3gpp.org/ftp/tsg_ran/WG2_RL2/TSGR2_113bis-e/Docs/R2-2103651.zip" TargetMode="External"/><Relationship Id="rId35" Type="http://schemas.openxmlformats.org/officeDocument/2006/relationships/hyperlink" Target="https://www.3gpp.org/ftp/tsg_ran/WG2_RL2/TSGR2_113bis-e/Docs/R2-2102942.zip" TargetMode="External"/><Relationship Id="rId43" Type="http://schemas.openxmlformats.org/officeDocument/2006/relationships/hyperlink" Target="https://www.3gpp.org/ftp/tsg_ran/WG2_RL2/TSGR2_113bis-e/Docs/R2-2103337.zip" TargetMode="External"/><Relationship Id="rId48" Type="http://schemas.openxmlformats.org/officeDocument/2006/relationships/hyperlink" Target="https://www.3gpp.org/ftp/tsg_ran/WG2_RL2/TSGR2_113bis-e/Docs/R2-2103652.zip"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2_RL2/TSGR2_113bis-e/Docs/R2-2102901.zip" TargetMode="External"/><Relationship Id="rId17" Type="http://schemas.openxmlformats.org/officeDocument/2006/relationships/hyperlink" Target="https://www.3gpp.org/ftp/tsg_ran/WG2_RL2/TSGR2_113bis-e/Docs/R2-2103479.zip" TargetMode="External"/><Relationship Id="rId25" Type="http://schemas.openxmlformats.org/officeDocument/2006/relationships/hyperlink" Target="https://www.3gpp.org/ftp/tsg_ran/WG2_RL2/TSGR2_113bis-e/Docs/R2-2103338.zip" TargetMode="External"/><Relationship Id="rId33" Type="http://schemas.openxmlformats.org/officeDocument/2006/relationships/hyperlink" Target="https://www.3gpp.org/ftp/tsg_ran/WG2_RL2/TSGR2_113bis-e/Docs/R2-2102902.zip" TargetMode="External"/><Relationship Id="rId38" Type="http://schemas.openxmlformats.org/officeDocument/2006/relationships/hyperlink" Target="https://www.3gpp.org/ftp/tsg_ran/WG2_RL2/TSGR2_113bis-e/Docs/R2-2103653.zip" TargetMode="External"/><Relationship Id="rId46" Type="http://schemas.openxmlformats.org/officeDocument/2006/relationships/hyperlink" Target="https://www.3gpp.org/ftp/tsg_ran/WG2_RL2/TSGR2_113bis-e/Docs/R2-2104012.zip" TargetMode="External"/><Relationship Id="rId20" Type="http://schemas.openxmlformats.org/officeDocument/2006/relationships/hyperlink" Target="https://www.3gpp.org/ftp/tsg_ran/WG2_RL2/TSGR2_113bis-e/Docs/R2-2103654.zip" TargetMode="External"/><Relationship Id="rId41" Type="http://schemas.openxmlformats.org/officeDocument/2006/relationships/hyperlink" Target="https://www.3gpp.org/ftp/tsg_ran/WG2_RL2/TSGR2_113bis-e/Docs/R2-2103984.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4090</Words>
  <Characters>23313</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27349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6</cp:revision>
  <dcterms:created xsi:type="dcterms:W3CDTF">2021-04-19T10:47:00Z</dcterms:created>
  <dcterms:modified xsi:type="dcterms:W3CDTF">2021-04-20T09:39:00Z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NSCPROP_SA">
    <vt:lpwstr>D:\새 폴더\Main\07 RAN2 회의\TSGR2_113bis-e\Inbox\Drafts\[Offline-002][NR15] Stage-2 (Nokia)\R2-21xxxxx Stage 2 Discussion v08_Nokia.docx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1618792329</vt:lpwstr>
  </property>
</Properties>
</file>